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="001B7D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Default="00C240A2" w:rsidP="00C240A2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9F101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bookmarkStart w:id="0" w:name="_GoBack"/>
      <w:bookmarkEnd w:id="0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38113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9F101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38113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8F2AC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       </w:t>
      </w:r>
      <w:r w:rsidR="001B7D5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</w:t>
      </w:r>
      <w:r w:rsidRPr="008F2AC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Субботино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1B7D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№ </w:t>
      </w:r>
      <w:r w:rsidR="00381139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</w:p>
    <w:p w:rsidR="001B7D52" w:rsidRPr="008F2AC4" w:rsidRDefault="001B7D52" w:rsidP="00C240A2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 на 202</w:t>
      </w:r>
      <w:r w:rsidR="000A2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C240A2" w:rsidRPr="008F2AC4" w:rsidRDefault="00C240A2" w:rsidP="00C240A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</w:t>
      </w: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на 202</w:t>
      </w:r>
      <w:r w:rsidR="000A2E2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согласно приложению.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в сети интернет.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ВЕСТИ.</w:t>
      </w:r>
    </w:p>
    <w:p w:rsidR="00C240A2" w:rsidRDefault="00C240A2" w:rsidP="00C240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2AC4" w:rsidRPr="008F2AC4" w:rsidRDefault="008F2AC4" w:rsidP="00C240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</w:t>
      </w:r>
      <w:r w:rsidR="001B7D5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О.В.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C240A2" w:rsidRPr="008F2AC4" w:rsidRDefault="00C240A2" w:rsidP="00C240A2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P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Default="00C240A2" w:rsidP="00381139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</w:t>
      </w:r>
      <w:r w:rsidR="0038113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81139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8113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381139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381139" w:rsidRPr="008F2AC4" w:rsidRDefault="00381139" w:rsidP="00381139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 на 202</w:t>
      </w:r>
      <w:r w:rsidR="000A2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C240A2" w:rsidRPr="008F2AC4" w:rsidRDefault="00C240A2" w:rsidP="00C240A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 </w:t>
      </w:r>
    </w:p>
    <w:p w:rsidR="00C240A2" w:rsidRPr="008F2AC4" w:rsidRDefault="00C240A2" w:rsidP="00C240A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на 2022 год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(далее по тексту – администрация).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240A2" w:rsidRPr="008F2AC4" w:rsidRDefault="00C240A2" w:rsidP="00C240A2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:rsidR="00C240A2" w:rsidRPr="008F2AC4" w:rsidRDefault="00C240A2" w:rsidP="00C2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2.2. Предметом муниципального контроля 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является: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1) требований к: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использованию и сохранности жилищного фонда;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формированию фондов капитального ремонта;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 порядку размещения 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ресурсоснабжающими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3)  правил: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240A2" w:rsidRPr="008F2AC4" w:rsidRDefault="00C240A2" w:rsidP="00C2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F2AC4">
        <w:rPr>
          <w:rFonts w:ascii="Arial" w:eastAsia="Times New Roman" w:hAnsi="Arial" w:cs="Arial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240A2" w:rsidRPr="008F2AC4" w:rsidRDefault="00C240A2" w:rsidP="00C2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2.3. Администрацией </w:t>
      </w:r>
      <w:proofErr w:type="gram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за  202</w:t>
      </w:r>
      <w:r w:rsidR="00D70F13">
        <w:rPr>
          <w:rFonts w:ascii="Arial" w:eastAsia="Times New Roman" w:hAnsi="Arial" w:cs="Arial"/>
          <w:sz w:val="24"/>
          <w:szCs w:val="24"/>
          <w:lang w:eastAsia="ru-RU"/>
        </w:rPr>
        <w:t>3</w:t>
      </w:r>
      <w:proofErr w:type="gram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</w:t>
      </w:r>
      <w:r w:rsidRPr="008F2AC4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в 202</w:t>
      </w:r>
      <w:r w:rsidR="00D70F1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За  202</w:t>
      </w:r>
      <w:r w:rsidR="00D70F13">
        <w:rPr>
          <w:rFonts w:ascii="Arial" w:eastAsia="Times New Roman" w:hAnsi="Arial" w:cs="Arial"/>
          <w:sz w:val="24"/>
          <w:szCs w:val="24"/>
          <w:lang w:eastAsia="ru-RU"/>
        </w:rPr>
        <w:t>3</w:t>
      </w:r>
      <w:proofErr w:type="gram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240A2" w:rsidRPr="008F2AC4" w:rsidRDefault="00C240A2" w:rsidP="00C240A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3. Цели и задачи реализации Программы</w:t>
      </w:r>
    </w:p>
    <w:p w:rsidR="00C240A2" w:rsidRPr="008F2AC4" w:rsidRDefault="00C240A2" w:rsidP="00C240A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3.1. Целями профилактической работы являются: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2.2. Задачами профилактической работы являются: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</w:t>
      </w:r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 51 № 248-ФЗ).</w:t>
      </w: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F2AC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 Перечень профилактических мероприятий, сроки (периодичность) их проведения</w:t>
      </w: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44"/>
        <w:gridCol w:w="3023"/>
        <w:gridCol w:w="2219"/>
      </w:tblGrid>
      <w:tr w:rsidR="00C240A2" w:rsidRPr="008F2AC4" w:rsidTr="007E71A0">
        <w:tc>
          <w:tcPr>
            <w:tcW w:w="617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правоприменительной </w:t>
            </w: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6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lastRenderedPageBreak/>
              <w:t xml:space="preserve">ежегодно не позднее </w:t>
            </w:r>
            <w:r w:rsidR="00D70F13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1 июля</w:t>
            </w:r>
            <w:r w:rsidRPr="008F2AC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года, следующего </w:t>
            </w:r>
            <w:r w:rsidRPr="008F2AC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lastRenderedPageBreak/>
              <w:t xml:space="preserve">за годом обобщения правоприменительной практики. </w:t>
            </w:r>
          </w:p>
          <w:p w:rsidR="00C240A2" w:rsidRPr="008F2AC4" w:rsidRDefault="00C240A2" w:rsidP="00C240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Специалист администрации, к </w:t>
            </w:r>
            <w:r w:rsidRPr="008F2A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 по</w:t>
            </w:r>
            <w:proofErr w:type="gramEnd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раз в год </w:t>
            </w:r>
          </w:p>
          <w:p w:rsidR="00C240A2" w:rsidRPr="008F2AC4" w:rsidRDefault="00C240A2" w:rsidP="00C240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40A2" w:rsidRPr="008F2AC4" w:rsidRDefault="00C240A2" w:rsidP="00C240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</w:t>
            </w:r>
            <w:r w:rsidRPr="008F2A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относится осуществление муниципального контроля  </w:t>
            </w:r>
          </w:p>
        </w:tc>
      </w:tr>
    </w:tbl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F2AC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5. Показатели результативности и эффективности Программы</w:t>
      </w: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508"/>
        <w:gridCol w:w="2268"/>
      </w:tblGrid>
      <w:tr w:rsidR="00C240A2" w:rsidRPr="008F2AC4" w:rsidTr="007E71A0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C240A2" w:rsidRPr="008F2AC4" w:rsidTr="007E71A0">
        <w:trPr>
          <w:trHeight w:hRule="exact" w:val="1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C240A2" w:rsidRPr="008F2AC4" w:rsidTr="007E71A0">
        <w:trPr>
          <w:trHeight w:hRule="exact" w:val="1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240A2" w:rsidRPr="008F2AC4" w:rsidRDefault="00C240A2" w:rsidP="00C240A2">
            <w:pPr>
              <w:spacing w:after="0" w:line="240" w:lineRule="auto"/>
              <w:ind w:right="13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C240A2" w:rsidRPr="008F2AC4" w:rsidTr="001B7D52">
        <w:trPr>
          <w:trHeight w:hRule="exact" w:val="27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подтвердившимися</w:t>
            </w:r>
            <w:proofErr w:type="gramEnd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C240A2" w:rsidRPr="008F2AC4" w:rsidTr="007E71A0">
        <w:trPr>
          <w:trHeight w:hRule="exact" w:val="10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ind w:left="2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ind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240A2" w:rsidRPr="008F2AC4" w:rsidRDefault="00C240A2" w:rsidP="00C240A2">
            <w:pPr>
              <w:widowControl w:val="0"/>
              <w:spacing w:after="0" w:line="240" w:lineRule="auto"/>
              <w:ind w:right="139"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23E" w:rsidRPr="008F2AC4" w:rsidRDefault="00AA623E">
      <w:pPr>
        <w:rPr>
          <w:rFonts w:ascii="Arial" w:hAnsi="Arial" w:cs="Arial"/>
          <w:sz w:val="24"/>
          <w:szCs w:val="24"/>
        </w:rPr>
      </w:pPr>
    </w:p>
    <w:sectPr w:rsidR="00AA623E" w:rsidRPr="008F2AC4" w:rsidSect="00A873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17"/>
    <w:rsid w:val="000A2E20"/>
    <w:rsid w:val="001B7D52"/>
    <w:rsid w:val="00381139"/>
    <w:rsid w:val="00542717"/>
    <w:rsid w:val="008F2AC4"/>
    <w:rsid w:val="009F1017"/>
    <w:rsid w:val="00AA623E"/>
    <w:rsid w:val="00C240A2"/>
    <w:rsid w:val="00D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72B77-CEFF-44FE-9B17-748EA7AB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2024-03-14T02:58:00Z</cp:lastPrinted>
  <dcterms:created xsi:type="dcterms:W3CDTF">2024-02-28T03:57:00Z</dcterms:created>
  <dcterms:modified xsi:type="dcterms:W3CDTF">2024-03-14T02:59:00Z</dcterms:modified>
</cp:coreProperties>
</file>