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81" w:rsidRPr="00320781" w:rsidRDefault="00320781" w:rsidP="003207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0781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СУББОТИНСКИЙ СЕЛЬСОВЕТ ШУШЕНСКОГО РАЙОНА СУББОТИНСКИЙ СЕЛЬСКИЙ СОВЕТ ДЕПУТАТОВ</w:t>
      </w:r>
    </w:p>
    <w:p w:rsidR="00320781" w:rsidRPr="00320781" w:rsidRDefault="00320781" w:rsidP="003207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781" w:rsidRPr="00320781" w:rsidRDefault="00320781" w:rsidP="003207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078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20781" w:rsidRPr="00320781" w:rsidRDefault="00320781" w:rsidP="003207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04.10.</w:t>
      </w: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с. 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68-185</w:t>
      </w: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07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О передаче осуществления части полномочий по решению вопросов местного значения от органов местного самоуправления муниципального образования «</w:t>
      </w:r>
      <w:proofErr w:type="spellStart"/>
      <w:r w:rsidRPr="00320781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</w:t>
      </w:r>
      <w:proofErr w:type="spellEnd"/>
      <w:r w:rsidRPr="003207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 органам местного самоуправления муниципального образования «</w:t>
      </w:r>
      <w:proofErr w:type="spellStart"/>
      <w:r w:rsidRPr="00320781">
        <w:rPr>
          <w:rFonts w:ascii="Arial" w:eastAsia="Times New Roman" w:hAnsi="Arial" w:cs="Arial"/>
          <w:b/>
          <w:sz w:val="24"/>
          <w:szCs w:val="24"/>
          <w:lang w:eastAsia="ru-RU"/>
        </w:rPr>
        <w:t>Шушенский</w:t>
      </w:r>
      <w:proofErr w:type="spellEnd"/>
      <w:r w:rsidRPr="003207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 на 2025год</w:t>
      </w: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       В соответствии с бюджетным кодексом Российской Федерации, частью 3 статья 14,15 Федерального закона № 131-ФЗ от 06.10.2003 года «Об общих принципах организации местного самоуправления в Российской Федерации», в целях оперативного решения вопросов местного значения, на основании Устава 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сельсовета,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proofErr w:type="gram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781" w:rsidRPr="00320781" w:rsidRDefault="00320781" w:rsidP="00320781">
      <w:pPr>
        <w:widowControl w:val="0"/>
        <w:numPr>
          <w:ilvl w:val="0"/>
          <w:numId w:val="1"/>
        </w:numPr>
        <w:snapToGri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781">
        <w:rPr>
          <w:rFonts w:ascii="Arial" w:eastAsia="Times New Roman" w:hAnsi="Arial" w:cs="Arial"/>
          <w:sz w:val="24"/>
          <w:szCs w:val="24"/>
          <w:lang w:eastAsia="ru-RU"/>
        </w:rPr>
        <w:t>Муниципальному образованию «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передать муниципальному образованию «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Шушенский</w:t>
      </w:r>
      <w:proofErr w:type="spell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на 2025 год осуществление отдельных полномочий, установленных пунктом 1 статьи 14 Федерального закона от 06.10.2003 года № 131-ФЗ «Об общих принципах организации местного самоуправления в Российской Федерации», в части исполнения бюджета 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20781" w:rsidRPr="00320781" w:rsidRDefault="00320781" w:rsidP="00320781">
      <w:pPr>
        <w:numPr>
          <w:ilvl w:val="0"/>
          <w:numId w:val="1"/>
        </w:numPr>
        <w:spacing w:after="0" w:line="240" w:lineRule="auto"/>
        <w:ind w:left="0" w:hanging="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   Решение от 09.10.2023года № 53-150 «</w:t>
      </w:r>
      <w:r w:rsidRPr="00320781">
        <w:rPr>
          <w:rFonts w:ascii="Arial" w:eastAsia="Times New Roman" w:hAnsi="Arial" w:cs="Arial"/>
          <w:bCs/>
          <w:sz w:val="24"/>
          <w:szCs w:val="24"/>
          <w:lang w:eastAsia="ru-RU"/>
        </w:rPr>
        <w:t>О передаче осуществления части полномочий по решению вопросов местного значения от органов местного самоуправления муниципального образования «</w:t>
      </w:r>
      <w:proofErr w:type="spellStart"/>
      <w:r w:rsidRPr="00320781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Субботинский</w:t>
      </w:r>
      <w:proofErr w:type="spellEnd"/>
      <w:r w:rsidRPr="003207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сельсовет» органам местного самоуправления муниципального образования «</w:t>
      </w:r>
      <w:proofErr w:type="spellStart"/>
      <w:r w:rsidRPr="00320781">
        <w:rPr>
          <w:rFonts w:ascii="Arial" w:eastAsia="Times New Roman" w:hAnsi="Arial" w:cs="Arial"/>
          <w:bCs/>
          <w:sz w:val="24"/>
          <w:szCs w:val="24"/>
          <w:lang w:eastAsia="ru-RU"/>
        </w:rPr>
        <w:t>Шушенский</w:t>
      </w:r>
      <w:proofErr w:type="spellEnd"/>
      <w:r w:rsidRPr="003207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район»» на 2024 год считать утратившим силу.</w:t>
      </w:r>
    </w:p>
    <w:p w:rsidR="00320781" w:rsidRPr="00320781" w:rsidRDefault="00320781" w:rsidP="00320781">
      <w:pPr>
        <w:widowControl w:val="0"/>
        <w:snapToGrid w:val="0"/>
        <w:spacing w:after="0" w:line="240" w:lineRule="auto"/>
        <w:ind w:left="8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. Рекомендовать главе 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Тасханову</w:t>
      </w:r>
      <w:proofErr w:type="spell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О.В. заключить соответствующие соглашения о передаче отдельных полномочий в части исполнения бюджета 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20781" w:rsidRPr="00320781" w:rsidRDefault="00320781" w:rsidP="00320781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20781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комиссию по бюджету налогам экономическому развитию муниципального образования председатель постоянной комиссии (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Байкова</w:t>
      </w:r>
      <w:proofErr w:type="spell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Г.Н). </w:t>
      </w: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20781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со дня его опубликования в газете «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распространяет свое действие на правоотношения, возникшие с 1 января 2025 года.</w:t>
      </w: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Глава 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320781" w:rsidRPr="00320781" w:rsidRDefault="00320781" w:rsidP="003207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О. А. Корзун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07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20781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</w:p>
    <w:p w:rsidR="00623AD2" w:rsidRPr="00320781" w:rsidRDefault="00623AD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23AD2" w:rsidRPr="00320781" w:rsidSect="0032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116"/>
    <w:multiLevelType w:val="hybridMultilevel"/>
    <w:tmpl w:val="50820A8A"/>
    <w:lvl w:ilvl="0" w:tplc="19D8B33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35"/>
    <w:rsid w:val="00320781"/>
    <w:rsid w:val="00403135"/>
    <w:rsid w:val="0062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AE12B-62C4-4A1B-AEA3-788E2DDA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2024-10-25T04:14:00Z</cp:lastPrinted>
  <dcterms:created xsi:type="dcterms:W3CDTF">2024-10-25T04:08:00Z</dcterms:created>
  <dcterms:modified xsi:type="dcterms:W3CDTF">2024-10-25T04:18:00Z</dcterms:modified>
</cp:coreProperties>
</file>