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02C85" w14:textId="69AF065D" w:rsidR="005E7872" w:rsidRPr="00C645A4" w:rsidRDefault="005E7872" w:rsidP="005E7872">
      <w:pPr>
        <w:spacing w:after="0" w:line="240" w:lineRule="auto"/>
        <w:ind w:right="-766"/>
        <w:jc w:val="center"/>
        <w:rPr>
          <w:rFonts w:ascii="Arial" w:eastAsia="Times New Roman" w:hAnsi="Arial" w:cs="Arial"/>
          <w:b/>
          <w:sz w:val="24"/>
          <w:szCs w:val="24"/>
          <w:lang w:eastAsia="ru-RU"/>
        </w:rPr>
      </w:pPr>
      <w:r w:rsidRPr="00C645A4">
        <w:rPr>
          <w:rFonts w:ascii="Arial" w:eastAsia="Times New Roman" w:hAnsi="Arial" w:cs="Arial"/>
          <w:b/>
          <w:sz w:val="24"/>
          <w:szCs w:val="24"/>
          <w:lang w:eastAsia="ru-RU"/>
        </w:rPr>
        <w:t>КРАСНОЯРСКИЙ КРАЙСУББОТИНСКИЙ СЕЛЬСОВЕТ ШУШЕНСКОГО РАЙОНА</w:t>
      </w:r>
    </w:p>
    <w:p w14:paraId="32E8DADC" w14:textId="77777777" w:rsidR="005E7872" w:rsidRPr="00C645A4" w:rsidRDefault="005E7872" w:rsidP="005E7872">
      <w:pPr>
        <w:spacing w:after="0" w:line="240" w:lineRule="auto"/>
        <w:ind w:right="-766"/>
        <w:jc w:val="center"/>
        <w:rPr>
          <w:rFonts w:ascii="Arial" w:eastAsia="Times New Roman" w:hAnsi="Arial" w:cs="Arial"/>
          <w:b/>
          <w:sz w:val="24"/>
          <w:szCs w:val="24"/>
          <w:lang w:eastAsia="ru-RU"/>
        </w:rPr>
      </w:pPr>
      <w:r w:rsidRPr="00C645A4">
        <w:rPr>
          <w:rFonts w:ascii="Arial" w:eastAsia="Times New Roman" w:hAnsi="Arial" w:cs="Arial"/>
          <w:b/>
          <w:sz w:val="24"/>
          <w:szCs w:val="24"/>
          <w:lang w:eastAsia="ru-RU"/>
        </w:rPr>
        <w:t>СУББОТИНСКИЙ СЕЛЬСКИЙ СОВЕТ ДЕПУТАТОВ</w:t>
      </w:r>
    </w:p>
    <w:p w14:paraId="2A20FD05" w14:textId="77777777" w:rsidR="005E7872" w:rsidRPr="00C645A4" w:rsidRDefault="005E7872" w:rsidP="005E7872">
      <w:pPr>
        <w:spacing w:after="0" w:line="240" w:lineRule="auto"/>
        <w:ind w:right="-766"/>
        <w:jc w:val="center"/>
        <w:rPr>
          <w:rFonts w:ascii="Arial" w:eastAsia="Times New Roman" w:hAnsi="Arial" w:cs="Arial"/>
          <w:b/>
          <w:sz w:val="24"/>
          <w:szCs w:val="24"/>
          <w:lang w:eastAsia="ru-RU"/>
        </w:rPr>
      </w:pPr>
    </w:p>
    <w:p w14:paraId="4E976D27" w14:textId="23464272" w:rsidR="005E7872" w:rsidRPr="00C645A4" w:rsidRDefault="005E7872" w:rsidP="005E7872">
      <w:pPr>
        <w:spacing w:after="0" w:line="240" w:lineRule="auto"/>
        <w:ind w:right="-766"/>
        <w:jc w:val="center"/>
        <w:rPr>
          <w:rFonts w:ascii="Arial" w:eastAsia="Times New Roman" w:hAnsi="Arial" w:cs="Arial"/>
          <w:b/>
          <w:sz w:val="24"/>
          <w:szCs w:val="24"/>
          <w:lang w:eastAsia="ru-RU"/>
        </w:rPr>
      </w:pPr>
      <w:r w:rsidRPr="00C645A4">
        <w:rPr>
          <w:rFonts w:ascii="Arial" w:eastAsia="Times New Roman" w:hAnsi="Arial" w:cs="Arial"/>
          <w:b/>
          <w:sz w:val="24"/>
          <w:szCs w:val="24"/>
          <w:lang w:eastAsia="ru-RU"/>
        </w:rPr>
        <w:t xml:space="preserve">РЕШЕНИЕ    </w:t>
      </w:r>
      <w:r w:rsidR="00377826">
        <w:rPr>
          <w:rFonts w:ascii="Arial" w:eastAsia="Times New Roman" w:hAnsi="Arial" w:cs="Arial"/>
          <w:b/>
          <w:sz w:val="24"/>
          <w:szCs w:val="24"/>
          <w:lang w:eastAsia="ru-RU"/>
        </w:rPr>
        <w:t>ПРОЕКТ</w:t>
      </w:r>
      <w:r w:rsidRPr="00C645A4">
        <w:rPr>
          <w:rFonts w:ascii="Arial" w:eastAsia="Times New Roman" w:hAnsi="Arial" w:cs="Arial"/>
          <w:b/>
          <w:sz w:val="24"/>
          <w:szCs w:val="24"/>
          <w:lang w:eastAsia="ru-RU"/>
        </w:rPr>
        <w:t xml:space="preserve">  </w:t>
      </w:r>
    </w:p>
    <w:tbl>
      <w:tblPr>
        <w:tblW w:w="9172" w:type="dxa"/>
        <w:jc w:val="center"/>
        <w:tblLook w:val="01E0" w:firstRow="1" w:lastRow="1" w:firstColumn="1" w:lastColumn="1" w:noHBand="0" w:noVBand="0"/>
      </w:tblPr>
      <w:tblGrid>
        <w:gridCol w:w="3003"/>
        <w:gridCol w:w="3205"/>
        <w:gridCol w:w="2964"/>
      </w:tblGrid>
      <w:tr w:rsidR="005E7872" w:rsidRPr="00C645A4" w14:paraId="3A461EF4" w14:textId="77777777" w:rsidTr="00652E40">
        <w:trPr>
          <w:trHeight w:val="571"/>
          <w:jc w:val="center"/>
        </w:trPr>
        <w:tc>
          <w:tcPr>
            <w:tcW w:w="3003" w:type="dxa"/>
          </w:tcPr>
          <w:p w14:paraId="22433DD2" w14:textId="77777777" w:rsidR="005E7872" w:rsidRPr="00C645A4" w:rsidRDefault="005E7872" w:rsidP="00652E40">
            <w:pPr>
              <w:spacing w:after="0" w:line="240" w:lineRule="auto"/>
              <w:ind w:right="-1" w:firstLine="85"/>
              <w:jc w:val="both"/>
              <w:rPr>
                <w:rFonts w:ascii="Arial" w:eastAsia="Times New Roman" w:hAnsi="Arial" w:cs="Arial"/>
                <w:b/>
                <w:i/>
                <w:sz w:val="24"/>
                <w:szCs w:val="24"/>
                <w:lang w:eastAsia="ru-RU"/>
              </w:rPr>
            </w:pPr>
          </w:p>
        </w:tc>
        <w:tc>
          <w:tcPr>
            <w:tcW w:w="3205" w:type="dxa"/>
          </w:tcPr>
          <w:p w14:paraId="08A7742A" w14:textId="77777777" w:rsidR="005E7872" w:rsidRPr="00C645A4" w:rsidRDefault="005E7872" w:rsidP="00652E40">
            <w:pPr>
              <w:spacing w:after="0" w:line="240" w:lineRule="auto"/>
              <w:ind w:firstLine="5103"/>
              <w:jc w:val="center"/>
              <w:rPr>
                <w:rFonts w:ascii="Arial" w:eastAsia="Times New Roman" w:hAnsi="Arial" w:cs="Arial"/>
                <w:i/>
                <w:color w:val="262626"/>
                <w:sz w:val="24"/>
                <w:szCs w:val="24"/>
                <w:lang w:eastAsia="ru-RU"/>
              </w:rPr>
            </w:pPr>
          </w:p>
        </w:tc>
        <w:tc>
          <w:tcPr>
            <w:tcW w:w="2964" w:type="dxa"/>
          </w:tcPr>
          <w:p w14:paraId="1B201EB1" w14:textId="77777777" w:rsidR="005E7872" w:rsidRPr="00C645A4" w:rsidRDefault="005E7872" w:rsidP="00652E40">
            <w:pPr>
              <w:spacing w:after="0" w:line="240" w:lineRule="auto"/>
              <w:ind w:right="-1" w:firstLine="709"/>
              <w:jc w:val="right"/>
              <w:rPr>
                <w:rFonts w:ascii="Arial" w:eastAsia="Times New Roman" w:hAnsi="Arial" w:cs="Arial"/>
                <w:b/>
                <w:i/>
                <w:sz w:val="24"/>
                <w:szCs w:val="24"/>
                <w:lang w:eastAsia="ru-RU"/>
              </w:rPr>
            </w:pPr>
          </w:p>
        </w:tc>
      </w:tr>
    </w:tbl>
    <w:p w14:paraId="2F1E4864" w14:textId="5DABCF8D" w:rsidR="009647E9" w:rsidRDefault="00D27274" w:rsidP="005E7872">
      <w:pPr>
        <w:keepNext/>
        <w:spacing w:after="0" w:line="240" w:lineRule="auto"/>
        <w:ind w:right="-1"/>
        <w:outlineLvl w:val="0"/>
        <w:rPr>
          <w:rFonts w:ascii="Arial" w:eastAsia="Times New Roman" w:hAnsi="Arial" w:cs="Arial"/>
          <w:sz w:val="24"/>
          <w:szCs w:val="24"/>
          <w:lang w:eastAsia="ru-RU"/>
        </w:rPr>
      </w:pPr>
      <w:r>
        <w:rPr>
          <w:rFonts w:ascii="Arial" w:eastAsia="Times New Roman" w:hAnsi="Arial" w:cs="Arial"/>
          <w:sz w:val="24"/>
          <w:szCs w:val="24"/>
          <w:lang w:eastAsia="ru-RU"/>
        </w:rPr>
        <w:t>202</w:t>
      </w:r>
      <w:r w:rsidR="00377826">
        <w:rPr>
          <w:rFonts w:ascii="Arial" w:eastAsia="Times New Roman" w:hAnsi="Arial" w:cs="Arial"/>
          <w:sz w:val="24"/>
          <w:szCs w:val="24"/>
          <w:lang w:eastAsia="ru-RU"/>
        </w:rPr>
        <w:t>5</w:t>
      </w:r>
      <w:r w:rsidR="005E7872" w:rsidRPr="00C645A4">
        <w:rPr>
          <w:rFonts w:ascii="Arial" w:eastAsia="Times New Roman" w:hAnsi="Arial" w:cs="Arial"/>
          <w:sz w:val="24"/>
          <w:szCs w:val="24"/>
          <w:lang w:eastAsia="ru-RU"/>
        </w:rPr>
        <w:t xml:space="preserve">         </w:t>
      </w:r>
      <w:r w:rsidR="00A743C3" w:rsidRPr="00C645A4">
        <w:rPr>
          <w:rFonts w:ascii="Arial" w:eastAsia="Times New Roman" w:hAnsi="Arial" w:cs="Arial"/>
          <w:sz w:val="24"/>
          <w:szCs w:val="24"/>
          <w:lang w:eastAsia="ru-RU"/>
        </w:rPr>
        <w:t xml:space="preserve">   </w:t>
      </w:r>
      <w:r w:rsidR="005E7872" w:rsidRPr="00C645A4">
        <w:rPr>
          <w:rFonts w:ascii="Arial" w:eastAsia="Times New Roman" w:hAnsi="Arial" w:cs="Arial"/>
          <w:sz w:val="24"/>
          <w:szCs w:val="24"/>
          <w:lang w:eastAsia="ru-RU"/>
        </w:rPr>
        <w:t xml:space="preserve">    </w:t>
      </w:r>
      <w:r w:rsidR="004C013D">
        <w:rPr>
          <w:rFonts w:ascii="Arial" w:eastAsia="Times New Roman" w:hAnsi="Arial" w:cs="Arial"/>
          <w:sz w:val="24"/>
          <w:szCs w:val="24"/>
          <w:lang w:eastAsia="ru-RU"/>
        </w:rPr>
        <w:t xml:space="preserve">                        </w:t>
      </w:r>
      <w:r w:rsidR="005E7872" w:rsidRPr="00C645A4">
        <w:rPr>
          <w:rFonts w:ascii="Arial" w:eastAsia="Times New Roman" w:hAnsi="Arial" w:cs="Arial"/>
          <w:sz w:val="24"/>
          <w:szCs w:val="24"/>
          <w:lang w:eastAsia="ru-RU"/>
        </w:rPr>
        <w:t xml:space="preserve">   с.Субботино                       </w:t>
      </w:r>
      <w:r w:rsidR="00A743C3" w:rsidRPr="00C645A4">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00A743C3" w:rsidRPr="00C645A4">
        <w:rPr>
          <w:rFonts w:ascii="Arial" w:eastAsia="Times New Roman" w:hAnsi="Arial" w:cs="Arial"/>
          <w:sz w:val="24"/>
          <w:szCs w:val="24"/>
          <w:lang w:eastAsia="ru-RU"/>
        </w:rPr>
        <w:t xml:space="preserve">               </w:t>
      </w:r>
      <w:r w:rsidR="005E7872" w:rsidRPr="00C645A4">
        <w:rPr>
          <w:rFonts w:ascii="Arial" w:eastAsia="Times New Roman" w:hAnsi="Arial" w:cs="Arial"/>
          <w:sz w:val="24"/>
          <w:szCs w:val="24"/>
          <w:lang w:eastAsia="ru-RU"/>
        </w:rPr>
        <w:t xml:space="preserve">    </w:t>
      </w:r>
    </w:p>
    <w:p w14:paraId="231CE042" w14:textId="3A692EF4" w:rsidR="005E7872" w:rsidRPr="00C645A4" w:rsidRDefault="005E7872" w:rsidP="005E7872">
      <w:pPr>
        <w:keepNext/>
        <w:spacing w:after="0" w:line="240" w:lineRule="auto"/>
        <w:ind w:right="-1"/>
        <w:outlineLvl w:val="0"/>
        <w:rPr>
          <w:rFonts w:ascii="Arial" w:eastAsia="Times New Roman" w:hAnsi="Arial" w:cs="Arial"/>
          <w:sz w:val="24"/>
          <w:szCs w:val="24"/>
          <w:lang w:eastAsia="ru-RU"/>
        </w:rPr>
      </w:pPr>
      <w:r w:rsidRPr="00C645A4">
        <w:rPr>
          <w:rFonts w:ascii="Arial" w:eastAsia="Times New Roman" w:hAnsi="Arial" w:cs="Arial"/>
          <w:sz w:val="24"/>
          <w:szCs w:val="24"/>
          <w:lang w:eastAsia="ru-RU"/>
        </w:rPr>
        <w:t xml:space="preserve">                          </w:t>
      </w:r>
    </w:p>
    <w:p w14:paraId="25D4101B" w14:textId="77777777" w:rsidR="009647E9" w:rsidRDefault="009647E9" w:rsidP="009647E9">
      <w:pPr>
        <w:tabs>
          <w:tab w:val="left" w:pos="1200"/>
        </w:tabs>
        <w:spacing w:after="0" w:line="240" w:lineRule="auto"/>
        <w:jc w:val="both"/>
        <w:rPr>
          <w:rFonts w:ascii="Arial" w:eastAsia="Times New Roman" w:hAnsi="Arial" w:cs="Arial"/>
          <w:sz w:val="24"/>
          <w:szCs w:val="24"/>
          <w:lang w:eastAsia="ru-RU"/>
        </w:rPr>
      </w:pPr>
      <w:r w:rsidRPr="009647E9">
        <w:rPr>
          <w:rFonts w:ascii="Arial" w:eastAsia="Times New Roman" w:hAnsi="Arial" w:cs="Arial"/>
          <w:sz w:val="24"/>
          <w:szCs w:val="24"/>
          <w:lang w:eastAsia="ru-RU"/>
        </w:rPr>
        <w:t>О внесении изменений в Устав Субботинского сельсовета</w:t>
      </w:r>
      <w:r>
        <w:rPr>
          <w:rFonts w:ascii="Arial" w:eastAsia="Times New Roman" w:hAnsi="Arial" w:cs="Arial"/>
          <w:sz w:val="24"/>
          <w:szCs w:val="24"/>
          <w:lang w:eastAsia="ru-RU"/>
        </w:rPr>
        <w:t xml:space="preserve"> </w:t>
      </w:r>
      <w:r w:rsidRPr="009647E9">
        <w:rPr>
          <w:rFonts w:ascii="Arial" w:eastAsia="Times New Roman" w:hAnsi="Arial" w:cs="Arial"/>
          <w:sz w:val="24"/>
          <w:szCs w:val="24"/>
          <w:lang w:eastAsia="ru-RU"/>
        </w:rPr>
        <w:t>Шушенского района</w:t>
      </w:r>
    </w:p>
    <w:p w14:paraId="537AA443" w14:textId="77777777" w:rsidR="009647E9" w:rsidRPr="009647E9" w:rsidRDefault="009647E9" w:rsidP="009647E9">
      <w:pPr>
        <w:tabs>
          <w:tab w:val="left" w:pos="1200"/>
        </w:tabs>
        <w:spacing w:after="0" w:line="240" w:lineRule="auto"/>
        <w:jc w:val="both"/>
        <w:rPr>
          <w:rFonts w:ascii="Arial" w:eastAsia="Times New Roman" w:hAnsi="Arial" w:cs="Arial"/>
          <w:sz w:val="24"/>
          <w:szCs w:val="24"/>
          <w:lang w:eastAsia="ru-RU"/>
        </w:rPr>
      </w:pPr>
    </w:p>
    <w:p w14:paraId="22FC90FB" w14:textId="77777777" w:rsidR="008A483C" w:rsidRPr="008A483C" w:rsidRDefault="008A483C" w:rsidP="008A483C">
      <w:pPr>
        <w:tabs>
          <w:tab w:val="left" w:pos="1200"/>
        </w:tabs>
        <w:spacing w:after="0" w:line="240" w:lineRule="auto"/>
        <w:ind w:firstLine="709"/>
        <w:jc w:val="both"/>
        <w:rPr>
          <w:rFonts w:ascii="Arial" w:eastAsia="Times New Roman" w:hAnsi="Arial" w:cs="Arial"/>
          <w:bCs/>
          <w:sz w:val="24"/>
          <w:szCs w:val="24"/>
          <w:lang w:eastAsia="ru-RU"/>
        </w:rPr>
      </w:pPr>
    </w:p>
    <w:p w14:paraId="4E52C393" w14:textId="77777777" w:rsidR="008A483C" w:rsidRPr="008A483C" w:rsidRDefault="008A483C" w:rsidP="008A483C">
      <w:pPr>
        <w:tabs>
          <w:tab w:val="left" w:pos="1200"/>
        </w:tabs>
        <w:spacing w:after="0" w:line="240" w:lineRule="auto"/>
        <w:ind w:firstLine="709"/>
        <w:jc w:val="both"/>
        <w:rPr>
          <w:rFonts w:ascii="Arial" w:eastAsia="Times New Roman" w:hAnsi="Arial" w:cs="Arial"/>
          <w:sz w:val="24"/>
          <w:szCs w:val="24"/>
          <w:lang w:eastAsia="ru-RU"/>
        </w:rPr>
      </w:pPr>
      <w:r w:rsidRPr="008A483C">
        <w:rPr>
          <w:rFonts w:ascii="Arial" w:eastAsia="Times New Roman" w:hAnsi="Arial" w:cs="Arial"/>
          <w:sz w:val="24"/>
          <w:szCs w:val="24"/>
          <w:lang w:eastAsia="ru-RU"/>
        </w:rPr>
        <w:t>В целях приведения Устава Субботинского сельсовета Шушенского района Красноярского края в соответствие с требованиями федерального и краевого законодательства, руководствуясь Устав</w:t>
      </w:r>
      <w:r>
        <w:rPr>
          <w:rFonts w:ascii="Arial" w:eastAsia="Times New Roman" w:hAnsi="Arial" w:cs="Arial"/>
          <w:sz w:val="24"/>
          <w:szCs w:val="24"/>
          <w:lang w:eastAsia="ru-RU"/>
        </w:rPr>
        <w:t>ом</w:t>
      </w:r>
      <w:r w:rsidRPr="008A483C">
        <w:rPr>
          <w:rFonts w:ascii="Arial" w:eastAsia="Times New Roman" w:hAnsi="Arial" w:cs="Arial"/>
          <w:sz w:val="24"/>
          <w:szCs w:val="24"/>
          <w:lang w:eastAsia="ru-RU"/>
        </w:rPr>
        <w:t xml:space="preserve"> Субботинского сельсовета Шушенского района Красноярского края, Субботинский сельский Совет депутатов РЕШИЛ:</w:t>
      </w:r>
    </w:p>
    <w:p w14:paraId="5825C8CD" w14:textId="77777777" w:rsidR="008A483C" w:rsidRPr="008A483C" w:rsidRDefault="008A483C" w:rsidP="008A483C">
      <w:pPr>
        <w:tabs>
          <w:tab w:val="left" w:pos="1200"/>
        </w:tabs>
        <w:spacing w:after="0" w:line="240" w:lineRule="auto"/>
        <w:ind w:firstLine="709"/>
        <w:jc w:val="both"/>
        <w:rPr>
          <w:rFonts w:ascii="Arial" w:eastAsia="Times New Roman" w:hAnsi="Arial" w:cs="Arial"/>
          <w:sz w:val="24"/>
          <w:szCs w:val="24"/>
          <w:lang w:eastAsia="ru-RU"/>
        </w:rPr>
      </w:pPr>
      <w:r w:rsidRPr="008A483C">
        <w:rPr>
          <w:rFonts w:ascii="Arial" w:eastAsia="Times New Roman" w:hAnsi="Arial" w:cs="Arial"/>
          <w:b/>
          <w:sz w:val="24"/>
          <w:szCs w:val="24"/>
          <w:lang w:eastAsia="ru-RU"/>
        </w:rPr>
        <w:t>1.</w:t>
      </w:r>
      <w:r w:rsidRPr="008A483C">
        <w:rPr>
          <w:rFonts w:ascii="Arial" w:eastAsia="Times New Roman" w:hAnsi="Arial" w:cs="Arial"/>
          <w:sz w:val="24"/>
          <w:szCs w:val="24"/>
          <w:lang w:eastAsia="ru-RU"/>
        </w:rPr>
        <w:t xml:space="preserve"> Внести в Устав Субботинского сельсовета Шушенского района Красноярского края следующие изменения:</w:t>
      </w:r>
    </w:p>
    <w:p w14:paraId="3C555B05" w14:textId="77777777" w:rsidR="00377826" w:rsidRPr="00295024" w:rsidRDefault="00377826" w:rsidP="00377826">
      <w:pPr>
        <w:suppressAutoHyphens/>
        <w:spacing w:after="0" w:line="240" w:lineRule="auto"/>
        <w:ind w:firstLine="709"/>
        <w:jc w:val="both"/>
        <w:rPr>
          <w:rFonts w:ascii="Arial" w:eastAsia="Times New Roman" w:hAnsi="Arial" w:cs="Arial"/>
          <w:b/>
          <w:sz w:val="24"/>
          <w:szCs w:val="24"/>
          <w:lang w:eastAsia="ru-RU"/>
        </w:rPr>
      </w:pPr>
      <w:r w:rsidRPr="00295024">
        <w:rPr>
          <w:rFonts w:ascii="Arial" w:eastAsia="Times New Roman" w:hAnsi="Arial" w:cs="Arial"/>
          <w:b/>
          <w:sz w:val="24"/>
          <w:szCs w:val="24"/>
          <w:lang w:eastAsia="ru-RU"/>
        </w:rPr>
        <w:t>1.1. статью 3 изложить в следующей редакции:</w:t>
      </w:r>
    </w:p>
    <w:p w14:paraId="3191AE47" w14:textId="77777777" w:rsidR="00377826" w:rsidRPr="00295024" w:rsidRDefault="00377826" w:rsidP="00377826">
      <w:pPr>
        <w:suppressAutoHyphens/>
        <w:spacing w:after="0" w:line="240" w:lineRule="auto"/>
        <w:ind w:firstLine="709"/>
        <w:jc w:val="both"/>
        <w:rPr>
          <w:rFonts w:ascii="Arial" w:eastAsia="Times New Roman" w:hAnsi="Arial" w:cs="Arial"/>
          <w:b/>
          <w:sz w:val="24"/>
          <w:szCs w:val="24"/>
          <w:lang w:eastAsia="ru-RU"/>
        </w:rPr>
      </w:pPr>
      <w:r w:rsidRPr="00295024">
        <w:rPr>
          <w:rFonts w:ascii="Arial" w:eastAsia="Times New Roman" w:hAnsi="Arial" w:cs="Arial"/>
          <w:sz w:val="24"/>
          <w:szCs w:val="24"/>
          <w:lang w:eastAsia="ru-RU"/>
        </w:rPr>
        <w:t>«</w:t>
      </w:r>
      <w:r w:rsidRPr="00295024">
        <w:rPr>
          <w:rFonts w:ascii="Arial" w:eastAsia="Times New Roman" w:hAnsi="Arial" w:cs="Arial"/>
          <w:b/>
          <w:sz w:val="24"/>
          <w:szCs w:val="24"/>
          <w:lang w:eastAsia="ru-RU"/>
        </w:rPr>
        <w:t>Статья 3. Правовая основа местного самоуправления</w:t>
      </w:r>
    </w:p>
    <w:p w14:paraId="3CD79D01" w14:textId="77777777" w:rsidR="00377826" w:rsidRPr="00295024" w:rsidRDefault="00377826" w:rsidP="00377826">
      <w:pPr>
        <w:suppressAutoHyphens/>
        <w:spacing w:after="0" w:line="240" w:lineRule="auto"/>
        <w:ind w:firstLine="709"/>
        <w:jc w:val="both"/>
        <w:rPr>
          <w:rFonts w:ascii="Arial" w:eastAsia="Calibri" w:hAnsi="Arial" w:cs="Arial"/>
          <w:sz w:val="24"/>
          <w:szCs w:val="24"/>
          <w:lang w:eastAsia="zh-CN"/>
        </w:rPr>
      </w:pPr>
      <w:r w:rsidRPr="00295024">
        <w:rPr>
          <w:rFonts w:ascii="Arial" w:eastAsia="Times New Roman" w:hAnsi="Arial" w:cs="Arial"/>
          <w:sz w:val="24"/>
          <w:szCs w:val="24"/>
          <w:lang w:eastAsia="ru-RU"/>
        </w:rPr>
        <w:t>Правовую основу местного самоуправления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Федеральный закон от 20.03.2025 № 33-ФЗ «Об общих принципах организации местного самоуправления в единой системе публичной власти» (далее – Федеральный закон № 33-ФЗ),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Правительства Российской Федерации, иные нормативные правовые акты федеральных органов исполнительной власти), Уставы,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14:paraId="393612AB" w14:textId="618DFAF4" w:rsidR="00377826" w:rsidRPr="00295024" w:rsidRDefault="00377826" w:rsidP="00377826">
      <w:pPr>
        <w:suppressAutoHyphens/>
        <w:spacing w:after="0" w:line="240" w:lineRule="auto"/>
        <w:ind w:firstLine="709"/>
        <w:jc w:val="both"/>
        <w:rPr>
          <w:rFonts w:ascii="Arial" w:eastAsia="Times New Roman" w:hAnsi="Arial" w:cs="Arial"/>
          <w:b/>
          <w:iCs/>
          <w:color w:val="000000"/>
          <w:sz w:val="24"/>
          <w:szCs w:val="24"/>
          <w:lang w:eastAsia="ru-RU"/>
        </w:rPr>
      </w:pPr>
      <w:r w:rsidRPr="00295024">
        <w:rPr>
          <w:rFonts w:ascii="Arial" w:eastAsia="Times New Roman" w:hAnsi="Arial" w:cs="Arial"/>
          <w:b/>
          <w:iCs/>
          <w:color w:val="000000"/>
          <w:sz w:val="24"/>
          <w:szCs w:val="24"/>
          <w:lang w:eastAsia="ru-RU"/>
        </w:rPr>
        <w:t>1.2. в статье 11:</w:t>
      </w:r>
    </w:p>
    <w:p w14:paraId="6A770BFA" w14:textId="77777777" w:rsidR="00377826" w:rsidRPr="00295024" w:rsidRDefault="00377826" w:rsidP="00377826">
      <w:pPr>
        <w:suppressAutoHyphens/>
        <w:spacing w:after="0" w:line="240" w:lineRule="auto"/>
        <w:ind w:firstLine="709"/>
        <w:jc w:val="both"/>
        <w:rPr>
          <w:rFonts w:ascii="Arial" w:eastAsia="Times New Roman" w:hAnsi="Arial" w:cs="Arial"/>
          <w:b/>
          <w:iCs/>
          <w:color w:val="000000"/>
          <w:sz w:val="24"/>
          <w:szCs w:val="24"/>
          <w:lang w:eastAsia="ru-RU"/>
        </w:rPr>
      </w:pPr>
      <w:r w:rsidRPr="00295024">
        <w:rPr>
          <w:rFonts w:ascii="Arial" w:eastAsia="Times New Roman" w:hAnsi="Arial" w:cs="Arial"/>
          <w:iCs/>
          <w:color w:val="000000"/>
          <w:sz w:val="24"/>
          <w:szCs w:val="24"/>
          <w:lang w:eastAsia="ru-RU"/>
        </w:rPr>
        <w:t xml:space="preserve">- </w:t>
      </w:r>
      <w:r w:rsidRPr="00295024">
        <w:rPr>
          <w:rFonts w:ascii="Arial" w:eastAsia="Times New Roman" w:hAnsi="Arial" w:cs="Arial"/>
          <w:b/>
          <w:iCs/>
          <w:color w:val="000000"/>
          <w:sz w:val="24"/>
          <w:szCs w:val="24"/>
          <w:lang w:eastAsia="ru-RU"/>
        </w:rPr>
        <w:t>пункт 1 изложить в следующей редакции:</w:t>
      </w:r>
    </w:p>
    <w:p w14:paraId="74135833" w14:textId="77777777"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iCs/>
          <w:color w:val="000000"/>
          <w:sz w:val="24"/>
          <w:szCs w:val="24"/>
          <w:lang w:eastAsia="ru-RU"/>
        </w:rPr>
        <w:t>«1. Глава поселения является высшим должностным лицом поселения и наделяется настоящим Уставом в соответствии со статьей 19 Федерального закона № 33-ФЗ собственными полномочиями по решению вопросов местного значения.»;</w:t>
      </w:r>
    </w:p>
    <w:p w14:paraId="252B8953" w14:textId="77777777" w:rsidR="00377826" w:rsidRPr="00295024" w:rsidRDefault="00377826" w:rsidP="00377826">
      <w:pPr>
        <w:suppressAutoHyphens/>
        <w:spacing w:after="0" w:line="240" w:lineRule="auto"/>
        <w:ind w:firstLine="709"/>
        <w:jc w:val="both"/>
        <w:rPr>
          <w:rFonts w:ascii="Arial" w:eastAsia="Times New Roman" w:hAnsi="Arial" w:cs="Arial"/>
          <w:b/>
          <w:iCs/>
          <w:color w:val="000000"/>
          <w:sz w:val="24"/>
          <w:szCs w:val="24"/>
          <w:lang w:eastAsia="ru-RU"/>
        </w:rPr>
      </w:pPr>
      <w:r w:rsidRPr="00295024">
        <w:rPr>
          <w:rFonts w:ascii="Arial" w:eastAsia="Times New Roman" w:hAnsi="Arial" w:cs="Arial"/>
          <w:iCs/>
          <w:color w:val="000000"/>
          <w:sz w:val="24"/>
          <w:szCs w:val="24"/>
          <w:lang w:eastAsia="ru-RU"/>
        </w:rPr>
        <w:t xml:space="preserve">- </w:t>
      </w:r>
      <w:r w:rsidRPr="00295024">
        <w:rPr>
          <w:rFonts w:ascii="Arial" w:eastAsia="Times New Roman" w:hAnsi="Arial" w:cs="Arial"/>
          <w:b/>
          <w:iCs/>
          <w:color w:val="000000"/>
          <w:sz w:val="24"/>
          <w:szCs w:val="24"/>
          <w:lang w:eastAsia="ru-RU"/>
        </w:rPr>
        <w:t>пункт 7 изложить в следующей редакции:</w:t>
      </w:r>
    </w:p>
    <w:p w14:paraId="1240051B" w14:textId="77777777"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iCs/>
          <w:color w:val="000000"/>
          <w:sz w:val="24"/>
          <w:szCs w:val="24"/>
          <w:lang w:eastAsia="ru-RU"/>
        </w:rPr>
        <w:t>«7. Глава поселения должен соблюдать ограничения, запреты, исполнять обязанности, которые установлены для лиц, замещающих муниципальные должности, статьей 28 Федерального закона от 20.03.2025 № 33-ФЗ «Об общих принципах организации местного самоуправления в единой системе публичной власти.»;</w:t>
      </w:r>
    </w:p>
    <w:p w14:paraId="3D108904" w14:textId="461E5B36" w:rsidR="00377826" w:rsidRPr="00295024" w:rsidRDefault="00377826" w:rsidP="00377826">
      <w:pPr>
        <w:suppressAutoHyphens/>
        <w:spacing w:after="0" w:line="240" w:lineRule="auto"/>
        <w:ind w:firstLine="709"/>
        <w:jc w:val="both"/>
        <w:rPr>
          <w:rFonts w:ascii="Arial" w:eastAsia="Times New Roman" w:hAnsi="Arial" w:cs="Arial"/>
          <w:b/>
          <w:iCs/>
          <w:color w:val="000000"/>
          <w:sz w:val="24"/>
          <w:szCs w:val="24"/>
          <w:lang w:eastAsia="ru-RU"/>
        </w:rPr>
      </w:pPr>
      <w:r w:rsidRPr="00295024">
        <w:rPr>
          <w:rFonts w:ascii="Arial" w:eastAsia="Times New Roman" w:hAnsi="Arial" w:cs="Arial"/>
          <w:b/>
          <w:iCs/>
          <w:color w:val="000000"/>
          <w:sz w:val="24"/>
          <w:szCs w:val="24"/>
          <w:lang w:eastAsia="ru-RU"/>
        </w:rPr>
        <w:t>1.3. в статье 20:</w:t>
      </w:r>
    </w:p>
    <w:p w14:paraId="3E653EBD" w14:textId="77777777" w:rsidR="00377826" w:rsidRPr="00295024" w:rsidRDefault="00377826" w:rsidP="00377826">
      <w:pPr>
        <w:suppressAutoHyphens/>
        <w:spacing w:after="0" w:line="240" w:lineRule="auto"/>
        <w:ind w:firstLine="709"/>
        <w:jc w:val="both"/>
        <w:rPr>
          <w:rFonts w:ascii="Arial" w:eastAsia="Times New Roman" w:hAnsi="Arial" w:cs="Arial"/>
          <w:b/>
          <w:iCs/>
          <w:color w:val="000000"/>
          <w:sz w:val="24"/>
          <w:szCs w:val="24"/>
          <w:lang w:eastAsia="ru-RU"/>
        </w:rPr>
      </w:pPr>
      <w:r w:rsidRPr="00295024">
        <w:rPr>
          <w:rFonts w:ascii="Arial" w:eastAsia="Times New Roman" w:hAnsi="Arial" w:cs="Arial"/>
          <w:iCs/>
          <w:color w:val="000000"/>
          <w:sz w:val="24"/>
          <w:szCs w:val="24"/>
          <w:lang w:eastAsia="ru-RU"/>
        </w:rPr>
        <w:t xml:space="preserve">- </w:t>
      </w:r>
      <w:r w:rsidRPr="00295024">
        <w:rPr>
          <w:rFonts w:ascii="Arial" w:eastAsia="Times New Roman" w:hAnsi="Arial" w:cs="Arial"/>
          <w:b/>
          <w:iCs/>
          <w:color w:val="000000"/>
          <w:sz w:val="24"/>
          <w:szCs w:val="24"/>
          <w:lang w:eastAsia="ru-RU"/>
        </w:rPr>
        <w:t>в пункте 1:</w:t>
      </w:r>
    </w:p>
    <w:p w14:paraId="4D249BCC" w14:textId="77777777" w:rsidR="00377826" w:rsidRPr="00295024" w:rsidRDefault="00377826" w:rsidP="00377826">
      <w:pPr>
        <w:suppressAutoHyphens/>
        <w:spacing w:after="0" w:line="240" w:lineRule="auto"/>
        <w:ind w:firstLine="709"/>
        <w:jc w:val="both"/>
        <w:rPr>
          <w:rFonts w:ascii="Arial" w:eastAsia="Times New Roman" w:hAnsi="Arial" w:cs="Arial"/>
          <w:b/>
          <w:iCs/>
          <w:color w:val="000000"/>
          <w:sz w:val="24"/>
          <w:szCs w:val="24"/>
          <w:lang w:eastAsia="ru-RU"/>
        </w:rPr>
      </w:pPr>
      <w:r w:rsidRPr="00295024">
        <w:rPr>
          <w:rFonts w:ascii="Arial" w:eastAsia="Times New Roman" w:hAnsi="Arial" w:cs="Arial"/>
          <w:b/>
          <w:iCs/>
          <w:color w:val="000000"/>
          <w:sz w:val="24"/>
          <w:szCs w:val="24"/>
          <w:lang w:eastAsia="ru-RU"/>
        </w:rPr>
        <w:t xml:space="preserve">абзац первый после слова </w:t>
      </w:r>
      <w:r w:rsidRPr="00295024">
        <w:rPr>
          <w:rFonts w:ascii="Arial" w:eastAsia="Times New Roman" w:hAnsi="Arial" w:cs="Arial"/>
          <w:iCs/>
          <w:color w:val="000000"/>
          <w:sz w:val="24"/>
          <w:szCs w:val="24"/>
          <w:lang w:eastAsia="ru-RU"/>
        </w:rPr>
        <w:t>«досрочно»</w:t>
      </w:r>
      <w:r w:rsidRPr="00295024">
        <w:rPr>
          <w:rFonts w:ascii="Arial" w:eastAsia="Times New Roman" w:hAnsi="Arial" w:cs="Arial"/>
          <w:b/>
          <w:iCs/>
          <w:color w:val="000000"/>
          <w:sz w:val="24"/>
          <w:szCs w:val="24"/>
          <w:lang w:eastAsia="ru-RU"/>
        </w:rPr>
        <w:t xml:space="preserve"> дополнить словами </w:t>
      </w:r>
      <w:r w:rsidRPr="00295024">
        <w:rPr>
          <w:rFonts w:ascii="Arial" w:eastAsia="Times New Roman" w:hAnsi="Arial" w:cs="Arial"/>
          <w:iCs/>
          <w:color w:val="000000"/>
          <w:sz w:val="24"/>
          <w:szCs w:val="24"/>
          <w:lang w:eastAsia="ru-RU"/>
        </w:rPr>
        <w:t>«</w:t>
      </w:r>
      <w:r w:rsidRPr="00295024">
        <w:rPr>
          <w:rFonts w:ascii="Arial" w:eastAsia="Times New Roman" w:hAnsi="Arial" w:cs="Arial"/>
          <w:sz w:val="24"/>
          <w:szCs w:val="24"/>
          <w:lang w:eastAsia="zh-CN"/>
        </w:rPr>
        <w:t>в следующих случаях»;</w:t>
      </w:r>
    </w:p>
    <w:p w14:paraId="1079B15C" w14:textId="77777777" w:rsidR="00377826" w:rsidRPr="00295024" w:rsidRDefault="00377826" w:rsidP="00377826">
      <w:pPr>
        <w:suppressAutoHyphens/>
        <w:spacing w:after="0" w:line="240" w:lineRule="auto"/>
        <w:ind w:firstLine="709"/>
        <w:jc w:val="both"/>
        <w:rPr>
          <w:rFonts w:ascii="Arial" w:eastAsia="Times New Roman" w:hAnsi="Arial" w:cs="Arial"/>
          <w:b/>
          <w:sz w:val="24"/>
          <w:szCs w:val="24"/>
          <w:lang w:eastAsia="zh-CN"/>
        </w:rPr>
      </w:pPr>
      <w:r w:rsidRPr="00295024">
        <w:rPr>
          <w:rFonts w:ascii="Arial" w:eastAsia="Times New Roman" w:hAnsi="Arial" w:cs="Arial"/>
          <w:b/>
          <w:sz w:val="24"/>
          <w:szCs w:val="24"/>
          <w:lang w:eastAsia="zh-CN"/>
        </w:rPr>
        <w:t>подпункт 1 изложить в следующей редакции:</w:t>
      </w:r>
    </w:p>
    <w:p w14:paraId="2795DE81" w14:textId="77777777" w:rsidR="00377826" w:rsidRPr="00295024" w:rsidRDefault="00377826" w:rsidP="00377826">
      <w:pPr>
        <w:suppressAutoHyphens/>
        <w:spacing w:after="0" w:line="240" w:lineRule="auto"/>
        <w:ind w:firstLine="709"/>
        <w:jc w:val="both"/>
        <w:rPr>
          <w:rFonts w:ascii="Arial" w:eastAsia="Times New Roman" w:hAnsi="Arial" w:cs="Arial"/>
          <w:sz w:val="24"/>
          <w:szCs w:val="24"/>
          <w:lang w:eastAsia="zh-CN"/>
        </w:rPr>
      </w:pPr>
      <w:r w:rsidRPr="00295024">
        <w:rPr>
          <w:rFonts w:ascii="Arial" w:eastAsia="Times New Roman" w:hAnsi="Arial" w:cs="Arial"/>
          <w:sz w:val="24"/>
          <w:szCs w:val="24"/>
          <w:lang w:eastAsia="zh-CN"/>
        </w:rPr>
        <w:t>«1) вступление в силу закона Красноярского края о его роспуске;»;</w:t>
      </w:r>
    </w:p>
    <w:p w14:paraId="3B85CAAA" w14:textId="77777777" w:rsidR="00377826" w:rsidRPr="00295024" w:rsidRDefault="00377826" w:rsidP="00377826">
      <w:pPr>
        <w:suppressAutoHyphens/>
        <w:spacing w:after="0" w:line="240" w:lineRule="auto"/>
        <w:ind w:firstLine="709"/>
        <w:jc w:val="both"/>
        <w:rPr>
          <w:rFonts w:ascii="Arial" w:eastAsia="Calibri" w:hAnsi="Arial" w:cs="Arial"/>
          <w:b/>
          <w:sz w:val="24"/>
          <w:szCs w:val="24"/>
        </w:rPr>
      </w:pPr>
      <w:r w:rsidRPr="00295024">
        <w:rPr>
          <w:rFonts w:ascii="Arial" w:eastAsia="Calibri" w:hAnsi="Arial" w:cs="Arial"/>
          <w:b/>
          <w:sz w:val="24"/>
          <w:szCs w:val="24"/>
        </w:rPr>
        <w:t>подпункт 2 изложить в следующей редакции:</w:t>
      </w:r>
    </w:p>
    <w:p w14:paraId="16BCA065" w14:textId="159E06E7" w:rsidR="00377826" w:rsidRPr="00295024" w:rsidRDefault="00377826" w:rsidP="00377826">
      <w:pPr>
        <w:suppressAutoHyphens/>
        <w:spacing w:after="0" w:line="240" w:lineRule="auto"/>
        <w:ind w:firstLine="709"/>
        <w:jc w:val="both"/>
        <w:rPr>
          <w:rFonts w:ascii="Arial" w:eastAsia="Calibri" w:hAnsi="Arial" w:cs="Arial"/>
          <w:sz w:val="24"/>
          <w:szCs w:val="24"/>
        </w:rPr>
      </w:pPr>
      <w:r w:rsidRPr="00295024">
        <w:rPr>
          <w:rFonts w:ascii="Arial" w:eastAsia="Calibri" w:hAnsi="Arial" w:cs="Arial"/>
          <w:sz w:val="24"/>
          <w:szCs w:val="24"/>
        </w:rPr>
        <w:t>«2) принятие указанным органом решения о самороспуске, за которое проголосовало</w:t>
      </w:r>
      <w:r w:rsidRPr="00295024">
        <w:rPr>
          <w:rFonts w:ascii="Arial" w:eastAsia="Calibri" w:hAnsi="Arial" w:cs="Arial"/>
          <w:i/>
          <w:sz w:val="24"/>
          <w:szCs w:val="24"/>
        </w:rPr>
        <w:t xml:space="preserve"> </w:t>
      </w:r>
      <w:r w:rsidRPr="00295024">
        <w:rPr>
          <w:rFonts w:ascii="Arial" w:eastAsia="Calibri" w:hAnsi="Arial" w:cs="Arial"/>
          <w:sz w:val="24"/>
          <w:szCs w:val="24"/>
        </w:rPr>
        <w:t xml:space="preserve">не менее двух третей депутатов от установленной численности </w:t>
      </w:r>
      <w:r w:rsidRPr="00295024">
        <w:rPr>
          <w:rFonts w:ascii="Arial" w:eastAsia="Calibri" w:hAnsi="Arial" w:cs="Arial"/>
          <w:sz w:val="24"/>
          <w:szCs w:val="24"/>
        </w:rPr>
        <w:lastRenderedPageBreak/>
        <w:t>Представительного органа, при этом указанное решение не может быть принято ранее, чем через год с начала осуществления Представительным органом своих полномочий;»;</w:t>
      </w:r>
    </w:p>
    <w:p w14:paraId="5D6204DA" w14:textId="77777777" w:rsidR="00377826" w:rsidRPr="00295024" w:rsidRDefault="00377826" w:rsidP="00377826">
      <w:pPr>
        <w:suppressAutoHyphens/>
        <w:spacing w:after="0" w:line="240" w:lineRule="auto"/>
        <w:ind w:firstLine="709"/>
        <w:jc w:val="both"/>
        <w:rPr>
          <w:rFonts w:ascii="Arial" w:eastAsia="Times New Roman" w:hAnsi="Arial" w:cs="Arial"/>
          <w:sz w:val="24"/>
          <w:szCs w:val="24"/>
          <w:lang w:eastAsia="zh-CN"/>
        </w:rPr>
      </w:pPr>
      <w:r w:rsidRPr="00295024">
        <w:rPr>
          <w:rFonts w:ascii="Arial" w:eastAsia="Calibri" w:hAnsi="Arial" w:cs="Arial"/>
          <w:b/>
          <w:sz w:val="24"/>
          <w:szCs w:val="24"/>
        </w:rPr>
        <w:t>в подпункте 4 слова</w:t>
      </w:r>
      <w:r w:rsidRPr="00295024">
        <w:rPr>
          <w:rFonts w:ascii="Arial" w:eastAsia="Calibri" w:hAnsi="Arial" w:cs="Arial"/>
          <w:sz w:val="24"/>
          <w:szCs w:val="24"/>
        </w:rPr>
        <w:t xml:space="preserve">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 </w:t>
      </w:r>
      <w:r w:rsidRPr="00295024">
        <w:rPr>
          <w:rFonts w:ascii="Arial" w:eastAsia="Calibri" w:hAnsi="Arial" w:cs="Arial"/>
          <w:b/>
          <w:sz w:val="24"/>
          <w:szCs w:val="24"/>
        </w:rPr>
        <w:t>заменить словами</w:t>
      </w:r>
      <w:r w:rsidRPr="00295024">
        <w:rPr>
          <w:rFonts w:ascii="Arial" w:eastAsia="Calibri" w:hAnsi="Arial" w:cs="Arial"/>
          <w:sz w:val="24"/>
          <w:szCs w:val="24"/>
        </w:rPr>
        <w:t xml:space="preserve"> «</w:t>
      </w:r>
      <w:hyperlink r:id="rId7" w:history="1">
        <w:r w:rsidRPr="00295024">
          <w:rPr>
            <w:rFonts w:ascii="Arial" w:eastAsia="Times New Roman" w:hAnsi="Arial" w:cs="Arial"/>
            <w:sz w:val="24"/>
            <w:szCs w:val="24"/>
            <w:lang w:eastAsia="zh-CN"/>
          </w:rPr>
          <w:t>6</w:t>
        </w:r>
      </w:hyperlink>
      <w:r w:rsidRPr="00295024">
        <w:rPr>
          <w:rFonts w:ascii="Arial" w:eastAsia="Times New Roman" w:hAnsi="Arial" w:cs="Arial"/>
          <w:sz w:val="24"/>
          <w:szCs w:val="24"/>
          <w:lang w:eastAsia="zh-CN"/>
        </w:rPr>
        <w:t xml:space="preserve"> и </w:t>
      </w:r>
      <w:hyperlink r:id="rId8" w:history="1">
        <w:r w:rsidRPr="00295024">
          <w:rPr>
            <w:rFonts w:ascii="Arial" w:eastAsia="Times New Roman" w:hAnsi="Arial" w:cs="Arial"/>
            <w:sz w:val="24"/>
            <w:szCs w:val="24"/>
            <w:lang w:eastAsia="zh-CN"/>
          </w:rPr>
          <w:t>7 статьи 12</w:t>
        </w:r>
      </w:hyperlink>
      <w:r w:rsidRPr="00295024">
        <w:rPr>
          <w:rFonts w:ascii="Arial" w:eastAsia="Times New Roman" w:hAnsi="Arial" w:cs="Arial"/>
          <w:sz w:val="24"/>
          <w:szCs w:val="24"/>
          <w:lang w:eastAsia="zh-CN"/>
        </w:rPr>
        <w:t xml:space="preserve"> Федерального закона № 33-ФЗ»;</w:t>
      </w:r>
    </w:p>
    <w:p w14:paraId="146107F3" w14:textId="77777777" w:rsidR="00377826" w:rsidRPr="00295024" w:rsidRDefault="00377826" w:rsidP="00377826">
      <w:pPr>
        <w:suppressAutoHyphens/>
        <w:spacing w:after="0" w:line="240" w:lineRule="auto"/>
        <w:ind w:firstLine="709"/>
        <w:jc w:val="both"/>
        <w:rPr>
          <w:rFonts w:ascii="Arial" w:eastAsia="Times New Roman" w:hAnsi="Arial" w:cs="Arial"/>
          <w:b/>
          <w:sz w:val="24"/>
          <w:szCs w:val="24"/>
          <w:lang w:eastAsia="zh-CN"/>
        </w:rPr>
      </w:pPr>
      <w:r w:rsidRPr="00295024">
        <w:rPr>
          <w:rFonts w:ascii="Arial" w:eastAsia="Times New Roman" w:hAnsi="Arial" w:cs="Arial"/>
          <w:b/>
          <w:sz w:val="24"/>
          <w:szCs w:val="24"/>
          <w:lang w:eastAsia="zh-CN"/>
        </w:rPr>
        <w:t>подпункт 5 исключить;</w:t>
      </w:r>
    </w:p>
    <w:p w14:paraId="697AA634" w14:textId="77777777" w:rsidR="00377826" w:rsidRPr="00295024" w:rsidRDefault="00377826" w:rsidP="00377826">
      <w:pPr>
        <w:suppressAutoHyphens/>
        <w:spacing w:after="0" w:line="240" w:lineRule="auto"/>
        <w:ind w:firstLine="709"/>
        <w:jc w:val="both"/>
        <w:rPr>
          <w:rFonts w:ascii="Arial" w:eastAsia="Times New Roman" w:hAnsi="Arial" w:cs="Arial"/>
          <w:b/>
          <w:sz w:val="24"/>
          <w:szCs w:val="24"/>
          <w:lang w:eastAsia="zh-CN"/>
        </w:rPr>
      </w:pPr>
      <w:r w:rsidRPr="00295024">
        <w:rPr>
          <w:rFonts w:ascii="Arial" w:eastAsia="Times New Roman" w:hAnsi="Arial" w:cs="Arial"/>
          <w:b/>
          <w:sz w:val="24"/>
          <w:szCs w:val="24"/>
          <w:lang w:eastAsia="zh-CN"/>
        </w:rPr>
        <w:t xml:space="preserve">в подпункте 6 слова </w:t>
      </w:r>
      <w:r w:rsidRPr="00295024">
        <w:rPr>
          <w:rFonts w:ascii="Arial" w:eastAsia="Times New Roman" w:hAnsi="Arial" w:cs="Arial"/>
          <w:sz w:val="24"/>
          <w:szCs w:val="24"/>
          <w:lang w:eastAsia="zh-CN"/>
        </w:rPr>
        <w:t>«В случае»</w:t>
      </w:r>
      <w:r w:rsidRPr="00295024">
        <w:rPr>
          <w:rFonts w:ascii="Arial" w:eastAsia="Times New Roman" w:hAnsi="Arial" w:cs="Arial"/>
          <w:b/>
          <w:sz w:val="24"/>
          <w:szCs w:val="24"/>
          <w:lang w:eastAsia="zh-CN"/>
        </w:rPr>
        <w:t xml:space="preserve"> исключить;</w:t>
      </w:r>
    </w:p>
    <w:p w14:paraId="21470A2F" w14:textId="77777777" w:rsidR="00377826" w:rsidRPr="00295024" w:rsidRDefault="00377826" w:rsidP="00377826">
      <w:pPr>
        <w:suppressAutoHyphens/>
        <w:spacing w:after="0" w:line="240" w:lineRule="auto"/>
        <w:ind w:firstLine="709"/>
        <w:jc w:val="both"/>
        <w:rPr>
          <w:rFonts w:ascii="Arial" w:eastAsia="Calibri" w:hAnsi="Arial" w:cs="Arial"/>
          <w:b/>
          <w:sz w:val="24"/>
          <w:szCs w:val="24"/>
        </w:rPr>
      </w:pPr>
      <w:r w:rsidRPr="00295024">
        <w:rPr>
          <w:rFonts w:ascii="Arial" w:eastAsia="Times New Roman" w:hAnsi="Arial" w:cs="Arial"/>
          <w:b/>
          <w:sz w:val="24"/>
          <w:szCs w:val="24"/>
          <w:lang w:eastAsia="zh-CN"/>
        </w:rPr>
        <w:t>дополнить подпунктом 7 следующего содержания:</w:t>
      </w:r>
    </w:p>
    <w:p w14:paraId="3D5E7920" w14:textId="77777777" w:rsidR="00377826" w:rsidRPr="00295024" w:rsidRDefault="00377826" w:rsidP="00377826">
      <w:pPr>
        <w:suppressAutoHyphens/>
        <w:spacing w:after="0" w:line="240" w:lineRule="auto"/>
        <w:ind w:firstLine="709"/>
        <w:jc w:val="both"/>
        <w:rPr>
          <w:rFonts w:ascii="Arial" w:eastAsia="Times New Roman" w:hAnsi="Arial" w:cs="Arial"/>
          <w:sz w:val="24"/>
          <w:szCs w:val="24"/>
          <w:lang w:eastAsia="zh-CN"/>
        </w:rPr>
      </w:pPr>
      <w:r w:rsidRPr="00295024">
        <w:rPr>
          <w:rFonts w:ascii="Arial" w:eastAsia="Times New Roman" w:hAnsi="Arial" w:cs="Arial"/>
          <w:sz w:val="24"/>
          <w:szCs w:val="24"/>
          <w:lang w:eastAsia="zh-CN"/>
        </w:rPr>
        <w:t>«7) нарушение срока издания муниципального правового акта, необходимого для реализации решения, принятого путем прямого волеизъявления населения.»;</w:t>
      </w:r>
    </w:p>
    <w:p w14:paraId="6C59A879" w14:textId="77777777" w:rsidR="00377826" w:rsidRPr="00295024" w:rsidRDefault="00377826" w:rsidP="00377826">
      <w:pPr>
        <w:suppressAutoHyphens/>
        <w:spacing w:after="0" w:line="240" w:lineRule="auto"/>
        <w:ind w:firstLine="709"/>
        <w:jc w:val="both"/>
        <w:rPr>
          <w:rFonts w:ascii="Arial" w:eastAsia="Times New Roman" w:hAnsi="Arial" w:cs="Arial"/>
          <w:sz w:val="24"/>
          <w:szCs w:val="24"/>
          <w:lang w:eastAsia="zh-CN"/>
        </w:rPr>
      </w:pPr>
      <w:r w:rsidRPr="00295024">
        <w:rPr>
          <w:rFonts w:ascii="Arial" w:eastAsia="Times New Roman" w:hAnsi="Arial" w:cs="Arial"/>
          <w:sz w:val="24"/>
          <w:szCs w:val="24"/>
          <w:lang w:eastAsia="zh-CN"/>
        </w:rPr>
        <w:t xml:space="preserve">- </w:t>
      </w:r>
      <w:r w:rsidRPr="00295024">
        <w:rPr>
          <w:rFonts w:ascii="Arial" w:eastAsia="Times New Roman" w:hAnsi="Arial" w:cs="Arial"/>
          <w:b/>
          <w:sz w:val="24"/>
          <w:szCs w:val="24"/>
          <w:lang w:eastAsia="zh-CN"/>
        </w:rPr>
        <w:t>в пункте 3 слова</w:t>
      </w:r>
      <w:r w:rsidRPr="00295024">
        <w:rPr>
          <w:rFonts w:ascii="Arial" w:eastAsia="Times New Roman" w:hAnsi="Arial" w:cs="Arial"/>
          <w:sz w:val="24"/>
          <w:szCs w:val="24"/>
          <w:lang w:eastAsia="zh-CN"/>
        </w:rPr>
        <w:t xml:space="preserve"> «установленные законодательством» </w:t>
      </w:r>
      <w:r w:rsidRPr="00295024">
        <w:rPr>
          <w:rFonts w:ascii="Arial" w:eastAsia="Times New Roman" w:hAnsi="Arial" w:cs="Arial"/>
          <w:b/>
          <w:sz w:val="24"/>
          <w:szCs w:val="24"/>
          <w:lang w:eastAsia="zh-CN"/>
        </w:rPr>
        <w:t>заменить словами</w:t>
      </w:r>
      <w:r w:rsidRPr="00295024">
        <w:rPr>
          <w:rFonts w:ascii="Arial" w:eastAsia="Times New Roman" w:hAnsi="Arial" w:cs="Arial"/>
          <w:sz w:val="24"/>
          <w:szCs w:val="24"/>
          <w:lang w:eastAsia="zh-CN"/>
        </w:rPr>
        <w:t xml:space="preserve"> «установленные федеральным законом»;</w:t>
      </w:r>
    </w:p>
    <w:p w14:paraId="46A120B8" w14:textId="212BDC56" w:rsidR="00377826" w:rsidRPr="00295024" w:rsidRDefault="00377826" w:rsidP="00377826">
      <w:pPr>
        <w:suppressAutoHyphens/>
        <w:spacing w:after="0" w:line="240" w:lineRule="auto"/>
        <w:ind w:firstLine="709"/>
        <w:jc w:val="both"/>
        <w:rPr>
          <w:rFonts w:ascii="Arial" w:eastAsia="Times New Roman" w:hAnsi="Arial" w:cs="Arial"/>
          <w:b/>
          <w:bCs/>
          <w:sz w:val="24"/>
          <w:szCs w:val="24"/>
          <w:lang w:eastAsia="ru-RU"/>
        </w:rPr>
      </w:pPr>
      <w:r w:rsidRPr="00295024">
        <w:rPr>
          <w:rFonts w:ascii="Arial" w:eastAsia="Times New Roman" w:hAnsi="Arial" w:cs="Arial"/>
          <w:b/>
          <w:sz w:val="24"/>
          <w:szCs w:val="24"/>
          <w:lang w:eastAsia="zh-CN"/>
        </w:rPr>
        <w:t xml:space="preserve">1.4. </w:t>
      </w:r>
      <w:r w:rsidRPr="00295024">
        <w:rPr>
          <w:rFonts w:ascii="Arial" w:eastAsia="Times New Roman" w:hAnsi="Arial" w:cs="Arial"/>
          <w:b/>
          <w:bCs/>
          <w:sz w:val="24"/>
          <w:szCs w:val="24"/>
          <w:lang w:eastAsia="ru-RU"/>
        </w:rPr>
        <w:t>в статье 27.2:</w:t>
      </w:r>
    </w:p>
    <w:p w14:paraId="2E7108F0" w14:textId="77777777" w:rsidR="00377826" w:rsidRPr="00295024" w:rsidRDefault="00377826" w:rsidP="00377826">
      <w:pPr>
        <w:spacing w:after="0" w:line="240" w:lineRule="auto"/>
        <w:ind w:firstLine="709"/>
        <w:jc w:val="both"/>
        <w:rPr>
          <w:rFonts w:ascii="Arial" w:eastAsia="Calibri" w:hAnsi="Arial" w:cs="Arial"/>
          <w:sz w:val="24"/>
          <w:szCs w:val="24"/>
          <w:lang w:eastAsia="zh-CN"/>
        </w:rPr>
      </w:pPr>
      <w:r w:rsidRPr="00295024">
        <w:rPr>
          <w:rFonts w:ascii="Arial" w:eastAsia="Calibri" w:hAnsi="Arial" w:cs="Arial"/>
          <w:sz w:val="24"/>
          <w:szCs w:val="24"/>
          <w:lang w:eastAsia="zh-CN"/>
        </w:rPr>
        <w:t xml:space="preserve">- </w:t>
      </w:r>
      <w:r w:rsidRPr="00295024">
        <w:rPr>
          <w:rFonts w:ascii="Arial" w:eastAsia="Calibri" w:hAnsi="Arial" w:cs="Arial"/>
          <w:b/>
          <w:sz w:val="24"/>
          <w:szCs w:val="24"/>
          <w:lang w:eastAsia="zh-CN"/>
        </w:rPr>
        <w:t>в пункте 1 слова</w:t>
      </w:r>
      <w:r w:rsidRPr="00295024">
        <w:rPr>
          <w:rFonts w:ascii="Arial" w:eastAsia="Calibri" w:hAnsi="Arial" w:cs="Arial"/>
          <w:sz w:val="24"/>
          <w:szCs w:val="24"/>
          <w:lang w:eastAsia="zh-CN"/>
        </w:rPr>
        <w:t xml:space="preserve"> «к пенсии, досрочно назначенной в соответствии с Законом Российской Федерации» </w:t>
      </w:r>
      <w:r w:rsidRPr="00295024">
        <w:rPr>
          <w:rFonts w:ascii="Arial" w:eastAsia="Calibri" w:hAnsi="Arial" w:cs="Arial"/>
          <w:b/>
          <w:sz w:val="24"/>
          <w:szCs w:val="24"/>
          <w:lang w:eastAsia="zh-CN"/>
        </w:rPr>
        <w:t>заменить словами</w:t>
      </w:r>
      <w:r w:rsidRPr="00295024">
        <w:rPr>
          <w:rFonts w:ascii="Arial" w:eastAsia="Calibri" w:hAnsi="Arial" w:cs="Arial"/>
          <w:sz w:val="24"/>
          <w:szCs w:val="24"/>
          <w:lang w:eastAsia="zh-CN"/>
        </w:rPr>
        <w:t xml:space="preserve"> «досрочно назначенной в соответствии с Федеральным законом»;</w:t>
      </w:r>
    </w:p>
    <w:p w14:paraId="4170ADB6" w14:textId="77777777" w:rsidR="00377826" w:rsidRPr="00295024" w:rsidRDefault="00377826" w:rsidP="00377826">
      <w:pPr>
        <w:spacing w:after="0" w:line="240" w:lineRule="auto"/>
        <w:ind w:firstLine="709"/>
        <w:jc w:val="both"/>
        <w:rPr>
          <w:rFonts w:ascii="Arial" w:eastAsia="Calibri" w:hAnsi="Arial" w:cs="Arial"/>
          <w:sz w:val="24"/>
          <w:szCs w:val="24"/>
          <w:lang w:eastAsia="zh-CN"/>
        </w:rPr>
      </w:pPr>
      <w:r w:rsidRPr="00295024">
        <w:rPr>
          <w:rFonts w:ascii="Arial" w:eastAsia="Calibri" w:hAnsi="Arial" w:cs="Arial"/>
          <w:sz w:val="24"/>
          <w:szCs w:val="24"/>
          <w:lang w:eastAsia="zh-CN"/>
        </w:rPr>
        <w:t xml:space="preserve">- </w:t>
      </w:r>
      <w:r w:rsidRPr="00295024">
        <w:rPr>
          <w:rFonts w:ascii="Arial" w:eastAsia="Calibri" w:hAnsi="Arial" w:cs="Arial"/>
          <w:b/>
          <w:sz w:val="24"/>
          <w:szCs w:val="24"/>
          <w:lang w:eastAsia="zh-CN"/>
        </w:rPr>
        <w:t>в пункте 2 слова</w:t>
      </w:r>
      <w:r w:rsidRPr="00295024">
        <w:rPr>
          <w:rFonts w:ascii="Arial" w:eastAsia="Calibri" w:hAnsi="Arial" w:cs="Arial"/>
          <w:sz w:val="24"/>
          <w:szCs w:val="24"/>
          <w:lang w:eastAsia="zh-CN"/>
        </w:rPr>
        <w:t xml:space="preserve"> «пунктом 2» </w:t>
      </w:r>
      <w:r w:rsidRPr="00295024">
        <w:rPr>
          <w:rFonts w:ascii="Arial" w:eastAsia="Calibri" w:hAnsi="Arial" w:cs="Arial"/>
          <w:b/>
          <w:sz w:val="24"/>
          <w:szCs w:val="24"/>
          <w:lang w:eastAsia="zh-CN"/>
        </w:rPr>
        <w:t>заменить словами</w:t>
      </w:r>
      <w:r w:rsidRPr="00295024">
        <w:rPr>
          <w:rFonts w:ascii="Arial" w:eastAsia="Calibri" w:hAnsi="Arial" w:cs="Arial"/>
          <w:sz w:val="24"/>
          <w:szCs w:val="24"/>
          <w:lang w:eastAsia="zh-CN"/>
        </w:rPr>
        <w:t xml:space="preserve"> «пунктами 2 и 2.1»;</w:t>
      </w:r>
    </w:p>
    <w:p w14:paraId="1AC506BF" w14:textId="77777777" w:rsidR="00377826" w:rsidRPr="00295024" w:rsidRDefault="00377826" w:rsidP="00377826">
      <w:pPr>
        <w:suppressAutoHyphens/>
        <w:spacing w:after="0" w:line="240" w:lineRule="auto"/>
        <w:ind w:firstLine="709"/>
        <w:jc w:val="both"/>
        <w:rPr>
          <w:rFonts w:ascii="Arial" w:eastAsia="Calibri" w:hAnsi="Arial" w:cs="Arial"/>
          <w:b/>
          <w:sz w:val="24"/>
          <w:szCs w:val="24"/>
          <w:lang w:eastAsia="zh-CN"/>
        </w:rPr>
      </w:pPr>
      <w:r w:rsidRPr="00295024">
        <w:rPr>
          <w:rFonts w:ascii="Arial" w:eastAsia="Calibri" w:hAnsi="Arial" w:cs="Arial"/>
          <w:b/>
          <w:sz w:val="24"/>
          <w:szCs w:val="24"/>
          <w:lang w:eastAsia="zh-CN"/>
        </w:rPr>
        <w:t>- дополнить пунктом 2.1 следующего содержания:</w:t>
      </w:r>
    </w:p>
    <w:p w14:paraId="13A088E2" w14:textId="77777777" w:rsidR="00377826" w:rsidRPr="00295024" w:rsidRDefault="00377826" w:rsidP="00377826">
      <w:pPr>
        <w:suppressAutoHyphens/>
        <w:spacing w:after="0" w:line="240" w:lineRule="auto"/>
        <w:ind w:firstLine="709"/>
        <w:jc w:val="both"/>
        <w:rPr>
          <w:rFonts w:ascii="Arial" w:eastAsia="Calibri" w:hAnsi="Arial" w:cs="Arial"/>
          <w:sz w:val="24"/>
          <w:szCs w:val="24"/>
          <w:lang w:eastAsia="zh-CN"/>
        </w:rPr>
      </w:pPr>
      <w:r w:rsidRPr="00295024">
        <w:rPr>
          <w:rFonts w:ascii="Arial" w:eastAsia="Calibri" w:hAnsi="Arial" w:cs="Arial"/>
          <w:sz w:val="24"/>
          <w:szCs w:val="24"/>
          <w:lang w:eastAsia="zh-CN"/>
        </w:rPr>
        <w:t>«2.1. 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 в силу обвинительного приговора суда, со дня приобретения статуса иностранного агента.»;</w:t>
      </w:r>
    </w:p>
    <w:p w14:paraId="10B0021F" w14:textId="77777777" w:rsidR="00377826" w:rsidRPr="00295024" w:rsidRDefault="00377826" w:rsidP="00377826">
      <w:pPr>
        <w:suppressAutoHyphens/>
        <w:spacing w:after="0" w:line="240" w:lineRule="auto"/>
        <w:ind w:firstLine="709"/>
        <w:jc w:val="both"/>
        <w:rPr>
          <w:rFonts w:ascii="Arial" w:eastAsia="Calibri" w:hAnsi="Arial" w:cs="Arial"/>
          <w:b/>
          <w:sz w:val="24"/>
          <w:szCs w:val="24"/>
          <w:lang w:eastAsia="zh-CN"/>
        </w:rPr>
      </w:pPr>
      <w:r w:rsidRPr="00295024">
        <w:rPr>
          <w:rFonts w:ascii="Arial" w:eastAsia="Calibri" w:hAnsi="Arial" w:cs="Arial"/>
          <w:b/>
          <w:sz w:val="24"/>
          <w:szCs w:val="24"/>
          <w:lang w:eastAsia="zh-CN"/>
        </w:rPr>
        <w:t>- пункт 3 изложить в следующей редакции:</w:t>
      </w:r>
    </w:p>
    <w:p w14:paraId="5C4C47EE" w14:textId="77777777" w:rsidR="003713A7" w:rsidRPr="00295024" w:rsidRDefault="00377826" w:rsidP="00377826">
      <w:pPr>
        <w:suppressAutoHyphens/>
        <w:spacing w:after="0" w:line="240" w:lineRule="auto"/>
        <w:ind w:firstLine="709"/>
        <w:jc w:val="both"/>
        <w:rPr>
          <w:rFonts w:ascii="Arial" w:eastAsia="Calibri" w:hAnsi="Arial" w:cs="Arial"/>
          <w:bCs/>
          <w:sz w:val="24"/>
          <w:szCs w:val="24"/>
          <w:lang w:eastAsia="zh-CN"/>
        </w:rPr>
      </w:pPr>
      <w:r w:rsidRPr="00295024">
        <w:rPr>
          <w:rFonts w:ascii="Arial" w:eastAsia="Calibri" w:hAnsi="Arial" w:cs="Arial"/>
          <w:sz w:val="24"/>
          <w:szCs w:val="24"/>
          <w:lang w:eastAsia="zh-CN"/>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 с учетом коэффициента, предусмотренного пунктом 5 статьи 8 Закона края</w:t>
      </w:r>
      <w:r w:rsidRPr="00295024" w:rsidDel="00845FC8">
        <w:rPr>
          <w:rFonts w:ascii="Arial" w:eastAsia="Calibri" w:hAnsi="Arial" w:cs="Arial"/>
          <w:sz w:val="24"/>
          <w:szCs w:val="24"/>
          <w:lang w:eastAsia="zh-CN"/>
        </w:rPr>
        <w:t xml:space="preserve"> </w:t>
      </w:r>
      <w:r w:rsidRPr="00295024">
        <w:rPr>
          <w:rFonts w:ascii="Arial" w:eastAsia="Calibri" w:hAnsi="Arial" w:cs="Arial"/>
          <w:sz w:val="24"/>
          <w:szCs w:val="24"/>
          <w:lang w:eastAsia="zh-CN"/>
        </w:rPr>
        <w:t xml:space="preserve">, при наличии срока исполнения полномочий по муниципальной должности пять лет. Размер пенсии за выслугу лет увеличивается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 </w:t>
      </w:r>
      <w:r w:rsidRPr="00295024">
        <w:rPr>
          <w:rFonts w:ascii="Arial" w:eastAsia="Calibri" w:hAnsi="Arial" w:cs="Arial"/>
          <w:bCs/>
          <w:sz w:val="24"/>
          <w:szCs w:val="24"/>
          <w:lang w:eastAsia="zh-CN"/>
        </w:rPr>
        <w:t>с учетом коэффициента, предусмотренного пунктом 5 статьи 8 Закона края.»;</w:t>
      </w:r>
    </w:p>
    <w:p w14:paraId="1008ED9E" w14:textId="66CD25A6" w:rsidR="00377826" w:rsidRPr="00295024" w:rsidRDefault="003713A7" w:rsidP="00377826">
      <w:pPr>
        <w:suppressAutoHyphens/>
        <w:spacing w:after="0" w:line="240" w:lineRule="auto"/>
        <w:ind w:firstLine="709"/>
        <w:jc w:val="both"/>
        <w:rPr>
          <w:rFonts w:ascii="Arial" w:eastAsia="Calibri" w:hAnsi="Arial" w:cs="Arial"/>
          <w:b/>
          <w:bCs/>
          <w:sz w:val="24"/>
          <w:szCs w:val="24"/>
          <w:lang w:eastAsia="zh-CN"/>
        </w:rPr>
      </w:pPr>
      <w:r w:rsidRPr="00295024">
        <w:rPr>
          <w:rFonts w:ascii="Arial" w:eastAsia="Calibri" w:hAnsi="Arial" w:cs="Arial"/>
          <w:b/>
          <w:bCs/>
          <w:sz w:val="24"/>
          <w:szCs w:val="24"/>
          <w:lang w:eastAsia="zh-CN"/>
        </w:rPr>
        <w:t>- п</w:t>
      </w:r>
      <w:r w:rsidR="00377826" w:rsidRPr="00295024">
        <w:rPr>
          <w:rFonts w:ascii="Arial" w:eastAsia="Calibri" w:hAnsi="Arial" w:cs="Arial"/>
          <w:b/>
          <w:bCs/>
          <w:sz w:val="24"/>
          <w:szCs w:val="24"/>
          <w:lang w:eastAsia="zh-CN"/>
        </w:rPr>
        <w:t xml:space="preserve">ункт 4 </w:t>
      </w:r>
      <w:r w:rsidRPr="00295024">
        <w:rPr>
          <w:rFonts w:ascii="Arial" w:eastAsia="Calibri" w:hAnsi="Arial" w:cs="Arial"/>
          <w:b/>
          <w:bCs/>
          <w:sz w:val="24"/>
          <w:szCs w:val="24"/>
          <w:lang w:eastAsia="zh-CN"/>
        </w:rPr>
        <w:t>изложить  в следующей редакции:</w:t>
      </w:r>
    </w:p>
    <w:p w14:paraId="21F81C07" w14:textId="59F72D30" w:rsidR="003713A7" w:rsidRPr="00295024" w:rsidRDefault="003713A7" w:rsidP="00377826">
      <w:pPr>
        <w:suppressAutoHyphens/>
        <w:spacing w:after="0" w:line="240" w:lineRule="auto"/>
        <w:ind w:firstLine="709"/>
        <w:jc w:val="both"/>
        <w:rPr>
          <w:rFonts w:ascii="Arial" w:eastAsia="Calibri" w:hAnsi="Arial" w:cs="Arial"/>
          <w:bCs/>
          <w:sz w:val="24"/>
          <w:szCs w:val="24"/>
          <w:lang w:eastAsia="zh-CN"/>
        </w:rPr>
      </w:pPr>
      <w:r w:rsidRPr="00295024">
        <w:rPr>
          <w:rFonts w:ascii="Arial" w:eastAsia="Calibri" w:hAnsi="Arial" w:cs="Arial"/>
          <w:bCs/>
          <w:sz w:val="24"/>
          <w:szCs w:val="24"/>
          <w:lang w:eastAsia="zh-CN"/>
        </w:rPr>
        <w:t>«4. Размер пенсии за выслугу лет исчисляется исходя из двухкратного месячного денежного вознаграждения по соответствующей должности на момент назначения пенсии.</w:t>
      </w:r>
    </w:p>
    <w:p w14:paraId="42EC83D9" w14:textId="466F71F5" w:rsidR="003713A7" w:rsidRPr="00295024" w:rsidRDefault="003713A7" w:rsidP="003713A7">
      <w:pPr>
        <w:suppressAutoHyphens/>
        <w:spacing w:after="0" w:line="240" w:lineRule="auto"/>
        <w:ind w:firstLine="709"/>
        <w:jc w:val="both"/>
        <w:rPr>
          <w:rFonts w:ascii="Arial" w:eastAsia="Calibri" w:hAnsi="Arial" w:cs="Arial"/>
          <w:bCs/>
          <w:sz w:val="24"/>
          <w:szCs w:val="24"/>
          <w:lang w:eastAsia="zh-CN"/>
        </w:rPr>
      </w:pPr>
      <w:r w:rsidRPr="00295024">
        <w:rPr>
          <w:rFonts w:ascii="Arial" w:eastAsia="Calibri" w:hAnsi="Arial" w:cs="Arial"/>
          <w:bCs/>
          <w:sz w:val="24"/>
          <w:szCs w:val="24"/>
          <w:lang w:eastAsia="zh-CN"/>
        </w:rPr>
        <w:t>Минимальный размер пенсии за выслугу лет установлен в размере:</w:t>
      </w:r>
    </w:p>
    <w:p w14:paraId="068B051C" w14:textId="77777777" w:rsidR="003713A7" w:rsidRPr="00295024" w:rsidRDefault="003713A7" w:rsidP="003713A7">
      <w:pPr>
        <w:suppressAutoHyphens/>
        <w:spacing w:after="0" w:line="240" w:lineRule="auto"/>
        <w:ind w:firstLine="709"/>
        <w:jc w:val="both"/>
        <w:rPr>
          <w:rFonts w:ascii="Arial" w:eastAsia="Calibri" w:hAnsi="Arial" w:cs="Arial"/>
          <w:bCs/>
          <w:sz w:val="24"/>
          <w:szCs w:val="24"/>
          <w:lang w:eastAsia="zh-CN"/>
        </w:rPr>
      </w:pPr>
      <w:r w:rsidRPr="00295024">
        <w:rPr>
          <w:rFonts w:ascii="Arial" w:eastAsia="Calibri" w:hAnsi="Arial" w:cs="Arial"/>
          <w:bCs/>
          <w:sz w:val="24"/>
          <w:szCs w:val="24"/>
          <w:lang w:eastAsia="zh-CN"/>
        </w:rPr>
        <w:lastRenderedPageBreak/>
        <w:t xml:space="preserve">5000,0 рублей - при наличии у лица, замещающего муниципальную должность на постоянной основе, стажа 5 лет; </w:t>
      </w:r>
    </w:p>
    <w:p w14:paraId="1E4FBE84" w14:textId="77777777" w:rsidR="003713A7" w:rsidRPr="00295024" w:rsidRDefault="003713A7" w:rsidP="003713A7">
      <w:pPr>
        <w:suppressAutoHyphens/>
        <w:spacing w:after="0" w:line="240" w:lineRule="auto"/>
        <w:ind w:firstLine="709"/>
        <w:jc w:val="both"/>
        <w:rPr>
          <w:rFonts w:ascii="Arial" w:eastAsia="Calibri" w:hAnsi="Arial" w:cs="Arial"/>
          <w:bCs/>
          <w:sz w:val="24"/>
          <w:szCs w:val="24"/>
          <w:lang w:eastAsia="zh-CN"/>
        </w:rPr>
      </w:pPr>
      <w:r w:rsidRPr="00295024">
        <w:rPr>
          <w:rFonts w:ascii="Arial" w:eastAsia="Calibri" w:hAnsi="Arial" w:cs="Arial"/>
          <w:bCs/>
          <w:sz w:val="24"/>
          <w:szCs w:val="24"/>
          <w:lang w:eastAsia="zh-CN"/>
        </w:rPr>
        <w:t xml:space="preserve">10000,0 рублей  - при наличии у лица, замещающего муниципальную должность на постоянной основе, стажа 10 лет; </w:t>
      </w:r>
    </w:p>
    <w:p w14:paraId="257F2C2B" w14:textId="744CA265" w:rsidR="003713A7" w:rsidRPr="00295024" w:rsidRDefault="003713A7" w:rsidP="003713A7">
      <w:pPr>
        <w:suppressAutoHyphens/>
        <w:spacing w:after="0" w:line="240" w:lineRule="auto"/>
        <w:ind w:firstLine="709"/>
        <w:jc w:val="both"/>
        <w:rPr>
          <w:rFonts w:ascii="Arial" w:eastAsia="Calibri" w:hAnsi="Arial" w:cs="Arial"/>
          <w:bCs/>
          <w:sz w:val="24"/>
          <w:szCs w:val="24"/>
          <w:lang w:eastAsia="zh-CN"/>
        </w:rPr>
      </w:pPr>
      <w:r w:rsidRPr="00295024">
        <w:rPr>
          <w:rFonts w:ascii="Arial" w:eastAsia="Calibri" w:hAnsi="Arial" w:cs="Arial"/>
          <w:bCs/>
          <w:sz w:val="24"/>
          <w:szCs w:val="24"/>
          <w:lang w:eastAsia="zh-CN"/>
        </w:rPr>
        <w:t>15000,0 рублей - при наличии у лица, замещающего муниципальную должность на постоянной основе, стажа 15 и более лет.»;</w:t>
      </w:r>
    </w:p>
    <w:p w14:paraId="12BE8A2F" w14:textId="5C6E2F6F" w:rsidR="00377826" w:rsidRPr="00295024" w:rsidRDefault="00377826" w:rsidP="00377826">
      <w:pPr>
        <w:suppressAutoHyphens/>
        <w:spacing w:after="0" w:line="240" w:lineRule="auto"/>
        <w:ind w:firstLine="709"/>
        <w:jc w:val="both"/>
        <w:rPr>
          <w:rFonts w:ascii="Arial" w:eastAsia="Times New Roman" w:hAnsi="Arial" w:cs="Arial"/>
          <w:b/>
          <w:iCs/>
          <w:color w:val="000000"/>
          <w:sz w:val="24"/>
          <w:szCs w:val="24"/>
          <w:lang w:eastAsia="ru-RU"/>
        </w:rPr>
      </w:pPr>
      <w:r w:rsidRPr="00295024">
        <w:rPr>
          <w:rFonts w:ascii="Arial" w:eastAsia="Times New Roman" w:hAnsi="Arial" w:cs="Arial"/>
          <w:b/>
          <w:iCs/>
          <w:color w:val="000000"/>
          <w:sz w:val="24"/>
          <w:szCs w:val="24"/>
          <w:lang w:eastAsia="ru-RU"/>
        </w:rPr>
        <w:t>1.5. статью 34 исключить;</w:t>
      </w:r>
    </w:p>
    <w:p w14:paraId="32C7D743" w14:textId="55832098" w:rsidR="00377826" w:rsidRPr="00295024" w:rsidRDefault="00377826" w:rsidP="00377826">
      <w:pPr>
        <w:suppressAutoHyphens/>
        <w:spacing w:after="0" w:line="240" w:lineRule="auto"/>
        <w:ind w:firstLine="709"/>
        <w:jc w:val="both"/>
        <w:rPr>
          <w:rFonts w:ascii="Arial" w:eastAsia="Times New Roman" w:hAnsi="Arial" w:cs="Arial"/>
          <w:b/>
          <w:iCs/>
          <w:color w:val="000000"/>
          <w:sz w:val="24"/>
          <w:szCs w:val="24"/>
          <w:lang w:eastAsia="ru-RU"/>
        </w:rPr>
      </w:pPr>
      <w:r w:rsidRPr="00295024">
        <w:rPr>
          <w:rFonts w:ascii="Arial" w:eastAsia="Times New Roman" w:hAnsi="Arial" w:cs="Arial"/>
          <w:b/>
          <w:iCs/>
          <w:color w:val="000000"/>
          <w:sz w:val="24"/>
          <w:szCs w:val="24"/>
          <w:lang w:eastAsia="ru-RU"/>
        </w:rPr>
        <w:t>1.6. статью 35 исключить;</w:t>
      </w:r>
    </w:p>
    <w:p w14:paraId="3799E2EF" w14:textId="175781A3" w:rsidR="00377826" w:rsidRPr="00295024" w:rsidRDefault="00377826" w:rsidP="00377826">
      <w:pPr>
        <w:suppressAutoHyphens/>
        <w:spacing w:after="0" w:line="240" w:lineRule="auto"/>
        <w:ind w:firstLine="709"/>
        <w:jc w:val="both"/>
        <w:rPr>
          <w:rFonts w:ascii="Arial" w:eastAsia="Times New Roman" w:hAnsi="Arial" w:cs="Arial"/>
          <w:b/>
          <w:iCs/>
          <w:color w:val="000000"/>
          <w:sz w:val="24"/>
          <w:szCs w:val="24"/>
          <w:lang w:eastAsia="ru-RU"/>
        </w:rPr>
      </w:pPr>
      <w:r w:rsidRPr="00295024">
        <w:rPr>
          <w:rFonts w:ascii="Arial" w:eastAsia="Times New Roman" w:hAnsi="Arial" w:cs="Arial"/>
          <w:b/>
          <w:iCs/>
          <w:color w:val="000000"/>
          <w:sz w:val="24"/>
          <w:szCs w:val="24"/>
          <w:lang w:eastAsia="ru-RU"/>
        </w:rPr>
        <w:t>1.7. статью 36 исключить;</w:t>
      </w:r>
    </w:p>
    <w:p w14:paraId="25A3AA24" w14:textId="4D9DDBE1" w:rsidR="00377826" w:rsidRPr="00295024" w:rsidRDefault="00377826" w:rsidP="00377826">
      <w:pPr>
        <w:suppressAutoHyphens/>
        <w:spacing w:after="0" w:line="240" w:lineRule="auto"/>
        <w:ind w:firstLine="709"/>
        <w:jc w:val="both"/>
        <w:rPr>
          <w:rFonts w:ascii="Arial" w:eastAsia="Times New Roman" w:hAnsi="Arial" w:cs="Arial"/>
          <w:b/>
          <w:iCs/>
          <w:color w:val="000000"/>
          <w:sz w:val="24"/>
          <w:szCs w:val="24"/>
          <w:lang w:eastAsia="ru-RU"/>
        </w:rPr>
      </w:pPr>
      <w:r w:rsidRPr="00295024">
        <w:rPr>
          <w:rFonts w:ascii="Arial" w:eastAsia="Times New Roman" w:hAnsi="Arial" w:cs="Arial"/>
          <w:b/>
          <w:iCs/>
          <w:color w:val="000000"/>
          <w:sz w:val="24"/>
          <w:szCs w:val="24"/>
          <w:lang w:eastAsia="ru-RU"/>
        </w:rPr>
        <w:t>1.8. статью 37 изложить в следующей редакции:</w:t>
      </w:r>
    </w:p>
    <w:p w14:paraId="12C2ED37" w14:textId="77777777" w:rsidR="00377826" w:rsidRPr="00295024" w:rsidRDefault="00377826" w:rsidP="00377826">
      <w:pPr>
        <w:suppressAutoHyphens/>
        <w:spacing w:after="0" w:line="240" w:lineRule="auto"/>
        <w:ind w:firstLine="709"/>
        <w:jc w:val="both"/>
        <w:rPr>
          <w:rFonts w:ascii="Arial" w:eastAsia="Times New Roman" w:hAnsi="Arial" w:cs="Arial"/>
          <w:b/>
          <w:iCs/>
          <w:color w:val="000000"/>
          <w:sz w:val="24"/>
          <w:szCs w:val="24"/>
          <w:lang w:eastAsia="ru-RU"/>
        </w:rPr>
      </w:pPr>
      <w:r w:rsidRPr="00295024">
        <w:rPr>
          <w:rFonts w:ascii="Arial" w:eastAsia="Times New Roman" w:hAnsi="Arial" w:cs="Arial"/>
          <w:iCs/>
          <w:color w:val="000000"/>
          <w:sz w:val="24"/>
          <w:szCs w:val="24"/>
          <w:lang w:eastAsia="ru-RU"/>
        </w:rPr>
        <w:t>«</w:t>
      </w:r>
      <w:r w:rsidRPr="00295024">
        <w:rPr>
          <w:rFonts w:ascii="Arial" w:eastAsia="Times New Roman" w:hAnsi="Arial" w:cs="Arial"/>
          <w:b/>
          <w:iCs/>
          <w:color w:val="000000"/>
          <w:sz w:val="24"/>
          <w:szCs w:val="24"/>
          <w:lang w:eastAsia="ru-RU"/>
        </w:rPr>
        <w:t xml:space="preserve">Статья 37 Публичные слушания, общественные обсуждения </w:t>
      </w:r>
    </w:p>
    <w:p w14:paraId="5B130B0E" w14:textId="77777777"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iCs/>
          <w:color w:val="000000"/>
          <w:sz w:val="24"/>
          <w:szCs w:val="24"/>
          <w:lang w:eastAsia="ru-RU"/>
        </w:rPr>
        <w:t>1.</w:t>
      </w:r>
      <w:r w:rsidRPr="00295024">
        <w:rPr>
          <w:rFonts w:ascii="Arial" w:eastAsia="Times New Roman" w:hAnsi="Arial" w:cs="Arial"/>
          <w:iCs/>
          <w:color w:val="000000"/>
          <w:sz w:val="24"/>
          <w:szCs w:val="24"/>
          <w:lang w:eastAsia="ru-RU"/>
        </w:rPr>
        <w:tab/>
        <w:t xml:space="preserve">Публичные слушания, общественные обсуждения могут проводиться на всей территории муниципального образования для обсуждения с участием жителей муниципального образования проектов муниципальных правовых актов по вопросам местного значения. </w:t>
      </w:r>
    </w:p>
    <w:p w14:paraId="049BFB25" w14:textId="77777777"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iCs/>
          <w:color w:val="000000"/>
          <w:sz w:val="24"/>
          <w:szCs w:val="24"/>
          <w:lang w:eastAsia="ru-RU"/>
        </w:rPr>
        <w:t>2.</w:t>
      </w:r>
      <w:r w:rsidRPr="00295024">
        <w:rPr>
          <w:rFonts w:ascii="Arial" w:eastAsia="Times New Roman" w:hAnsi="Arial" w:cs="Arial"/>
          <w:iCs/>
          <w:color w:val="000000"/>
          <w:sz w:val="24"/>
          <w:szCs w:val="24"/>
          <w:lang w:eastAsia="ru-RU"/>
        </w:rPr>
        <w:tab/>
        <w:t>В публичных слушаниях имеют право участвовать жители муниципального образования, достигшие восемнадцатилетнего возраста.</w:t>
      </w:r>
    </w:p>
    <w:p w14:paraId="6EFE72DC" w14:textId="77777777"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iCs/>
          <w:color w:val="000000"/>
          <w:sz w:val="24"/>
          <w:szCs w:val="24"/>
          <w:lang w:eastAsia="ru-RU"/>
        </w:rPr>
        <w:t>3.</w:t>
      </w:r>
      <w:r w:rsidRPr="00295024">
        <w:rPr>
          <w:rFonts w:ascii="Arial" w:eastAsia="Times New Roman" w:hAnsi="Arial" w:cs="Arial"/>
          <w:iCs/>
          <w:color w:val="000000"/>
          <w:sz w:val="24"/>
          <w:szCs w:val="24"/>
          <w:lang w:eastAsia="ru-RU"/>
        </w:rPr>
        <w:tab/>
        <w:t>На публичные слушания должны выноситься:</w:t>
      </w:r>
    </w:p>
    <w:p w14:paraId="32895982" w14:textId="77777777"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iCs/>
          <w:color w:val="000000"/>
          <w:sz w:val="24"/>
          <w:szCs w:val="24"/>
          <w:lang w:eastAsia="ru-RU"/>
        </w:rPr>
        <w:t>1)</w:t>
      </w:r>
      <w:r w:rsidRPr="00295024">
        <w:rPr>
          <w:rFonts w:ascii="Arial" w:eastAsia="Times New Roman" w:hAnsi="Arial" w:cs="Arial"/>
          <w:iCs/>
          <w:color w:val="000000"/>
          <w:sz w:val="24"/>
          <w:szCs w:val="24"/>
          <w:lang w:eastAsia="ru-RU"/>
        </w:rPr>
        <w:tab/>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5A3BA62B" w14:textId="77777777"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iCs/>
          <w:color w:val="000000"/>
          <w:sz w:val="24"/>
          <w:szCs w:val="24"/>
          <w:lang w:eastAsia="ru-RU"/>
        </w:rPr>
        <w:t>2)</w:t>
      </w:r>
      <w:r w:rsidRPr="00295024">
        <w:rPr>
          <w:rFonts w:ascii="Arial" w:eastAsia="Times New Roman" w:hAnsi="Arial" w:cs="Arial"/>
          <w:iCs/>
          <w:color w:val="000000"/>
          <w:sz w:val="24"/>
          <w:szCs w:val="24"/>
          <w:lang w:eastAsia="ru-RU"/>
        </w:rPr>
        <w:tab/>
        <w:t>проект местного бюджета и отчет о его исполнении;</w:t>
      </w:r>
    </w:p>
    <w:p w14:paraId="3D62A693" w14:textId="77777777"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iCs/>
          <w:color w:val="000000"/>
          <w:sz w:val="24"/>
          <w:szCs w:val="24"/>
          <w:lang w:eastAsia="ru-RU"/>
        </w:rPr>
        <w:t>3)</w:t>
      </w:r>
      <w:r w:rsidRPr="00295024">
        <w:rPr>
          <w:rFonts w:ascii="Arial" w:eastAsia="Times New Roman" w:hAnsi="Arial" w:cs="Arial"/>
          <w:iCs/>
          <w:color w:val="000000"/>
          <w:sz w:val="24"/>
          <w:szCs w:val="24"/>
          <w:lang w:eastAsia="ru-RU"/>
        </w:rPr>
        <w:tab/>
        <w:t>вопросы о преобразовании муниципального образования.</w:t>
      </w:r>
    </w:p>
    <w:p w14:paraId="0C9D1EE9" w14:textId="77777777"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iCs/>
          <w:color w:val="000000"/>
          <w:sz w:val="24"/>
          <w:szCs w:val="24"/>
          <w:lang w:eastAsia="ru-RU"/>
        </w:rPr>
        <w:t>4.</w:t>
      </w:r>
      <w:r w:rsidRPr="00295024">
        <w:rPr>
          <w:rFonts w:ascii="Arial" w:eastAsia="Times New Roman" w:hAnsi="Arial" w:cs="Arial"/>
          <w:iCs/>
          <w:color w:val="000000"/>
          <w:sz w:val="24"/>
          <w:szCs w:val="24"/>
          <w:lang w:eastAsia="ru-RU"/>
        </w:rPr>
        <w:tab/>
        <w:t>Публичные слушания проводятся по инициативе:</w:t>
      </w:r>
    </w:p>
    <w:p w14:paraId="02B78B64" w14:textId="77777777"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iCs/>
          <w:color w:val="000000"/>
          <w:sz w:val="24"/>
          <w:szCs w:val="24"/>
          <w:lang w:eastAsia="ru-RU"/>
        </w:rPr>
        <w:t>1)</w:t>
      </w:r>
      <w:r w:rsidRPr="00295024">
        <w:rPr>
          <w:rFonts w:ascii="Arial" w:eastAsia="Times New Roman" w:hAnsi="Arial" w:cs="Arial"/>
          <w:iCs/>
          <w:color w:val="000000"/>
          <w:sz w:val="24"/>
          <w:szCs w:val="24"/>
          <w:lang w:eastAsia="ru-RU"/>
        </w:rPr>
        <w:tab/>
        <w:t>представительного органа муниципального образования;</w:t>
      </w:r>
    </w:p>
    <w:p w14:paraId="566B3E63" w14:textId="77777777"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iCs/>
          <w:color w:val="000000"/>
          <w:sz w:val="24"/>
          <w:szCs w:val="24"/>
          <w:lang w:eastAsia="ru-RU"/>
        </w:rPr>
        <w:t>2)</w:t>
      </w:r>
      <w:r w:rsidRPr="00295024">
        <w:rPr>
          <w:rFonts w:ascii="Arial" w:eastAsia="Times New Roman" w:hAnsi="Arial" w:cs="Arial"/>
          <w:iCs/>
          <w:color w:val="000000"/>
          <w:sz w:val="24"/>
          <w:szCs w:val="24"/>
          <w:lang w:eastAsia="ru-RU"/>
        </w:rPr>
        <w:tab/>
        <w:t>главы муниципального образования;</w:t>
      </w:r>
    </w:p>
    <w:p w14:paraId="6B454B9C" w14:textId="77777777"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iCs/>
          <w:color w:val="000000"/>
          <w:sz w:val="24"/>
          <w:szCs w:val="24"/>
          <w:lang w:eastAsia="ru-RU"/>
        </w:rPr>
        <w:t>3)</w:t>
      </w:r>
      <w:r w:rsidRPr="00295024">
        <w:rPr>
          <w:rFonts w:ascii="Arial" w:eastAsia="Times New Roman" w:hAnsi="Arial" w:cs="Arial"/>
          <w:iCs/>
          <w:color w:val="000000"/>
          <w:sz w:val="24"/>
          <w:szCs w:val="24"/>
          <w:lang w:eastAsia="ru-RU"/>
        </w:rPr>
        <w:tab/>
        <w:t>жителей муниципального образования.</w:t>
      </w:r>
    </w:p>
    <w:p w14:paraId="5C7282E0" w14:textId="77777777"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iCs/>
          <w:color w:val="000000"/>
          <w:sz w:val="24"/>
          <w:szCs w:val="24"/>
          <w:lang w:eastAsia="ru-RU"/>
        </w:rPr>
        <w:t>5.</w:t>
      </w:r>
      <w:r w:rsidRPr="00295024">
        <w:rPr>
          <w:rFonts w:ascii="Arial" w:eastAsia="Times New Roman" w:hAnsi="Arial" w:cs="Arial"/>
          <w:iCs/>
          <w:color w:val="000000"/>
          <w:sz w:val="24"/>
          <w:szCs w:val="24"/>
          <w:lang w:eastAsia="ru-RU"/>
        </w:rPr>
        <w:tab/>
        <w:t>Порядок назначения и проведения публичных слушаний определяется нормативными правовыми актами представительного органа муниципального образования в соответствии с законом Красноярского края.</w:t>
      </w:r>
    </w:p>
    <w:p w14:paraId="3013B819" w14:textId="77777777"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iCs/>
          <w:color w:val="000000"/>
          <w:sz w:val="24"/>
          <w:szCs w:val="24"/>
          <w:lang w:eastAsia="ru-RU"/>
        </w:rPr>
        <w:t>6.</w:t>
      </w:r>
      <w:r w:rsidRPr="00295024">
        <w:rPr>
          <w:rFonts w:ascii="Arial" w:eastAsia="Times New Roman" w:hAnsi="Arial" w:cs="Arial"/>
          <w:iCs/>
          <w:color w:val="000000"/>
          <w:sz w:val="24"/>
          <w:szCs w:val="24"/>
          <w:lang w:eastAsia="ru-RU"/>
        </w:rPr>
        <w:tab/>
        <w:t>Порядок проведения публичных слушаний должен предусматривать оповещение жителей муниципального образования о времени и месте проведения публичных слушаний, а также возможность ознакомления с проектом муниципального правового акта (или иными выносимыми на слушания материалами), в том числе посредством его размещения на официальном сайте муниципального образования в информационно-телекоммуникационной сети «Интернет», не менее чем за 10 дней до их проведения, возможность представления жителями муниципального образования своих замечаний и предложений по вынесенному на обсуждение проекту (вопросу), в том числе посредством официального сайта муниципального образования, другие меры, обеспечивающие участие в публичных слушаниях жителей муниципального образования.</w:t>
      </w:r>
    </w:p>
    <w:p w14:paraId="7F8A600F" w14:textId="77777777"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iCs/>
          <w:color w:val="000000"/>
          <w:sz w:val="24"/>
          <w:szCs w:val="24"/>
          <w:lang w:eastAsia="ru-RU"/>
        </w:rPr>
        <w:t>7.</w:t>
      </w:r>
      <w:r w:rsidRPr="00295024">
        <w:rPr>
          <w:rFonts w:ascii="Arial" w:eastAsia="Times New Roman" w:hAnsi="Arial" w:cs="Arial"/>
          <w:iCs/>
          <w:color w:val="000000"/>
          <w:sz w:val="24"/>
          <w:szCs w:val="24"/>
          <w:lang w:eastAsia="ru-RU"/>
        </w:rPr>
        <w:tab/>
        <w:t xml:space="preserve">Нормативным правовым актом представительного органа муниципального образования может быть установлено, что для размещения материалов и информации, указанных в пункте 6 настоящей статьи,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в </w:t>
      </w:r>
      <w:r w:rsidRPr="00295024">
        <w:rPr>
          <w:rFonts w:ascii="Arial" w:eastAsia="Times New Roman" w:hAnsi="Arial" w:cs="Arial"/>
          <w:iCs/>
          <w:color w:val="000000"/>
          <w:sz w:val="24"/>
          <w:szCs w:val="24"/>
          <w:lang w:eastAsia="ru-RU"/>
        </w:rPr>
        <w:lastRenderedPageBreak/>
        <w:t>информационно-телекоммуникационной сети «Интернет» может использоваться федеральная государственная информационная система «Единый портал государственных и муниципальных услуг (функций)», в соответствии с порядком использования установленным Правительством Российской Федерации.</w:t>
      </w:r>
    </w:p>
    <w:p w14:paraId="7A941C80" w14:textId="77777777"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iCs/>
          <w:color w:val="000000"/>
          <w:sz w:val="24"/>
          <w:szCs w:val="24"/>
          <w:lang w:eastAsia="ru-RU"/>
        </w:rPr>
        <w:t>8.</w:t>
      </w:r>
      <w:r w:rsidRPr="00295024">
        <w:rPr>
          <w:rFonts w:ascii="Arial" w:eastAsia="Times New Roman" w:hAnsi="Arial" w:cs="Arial"/>
          <w:iCs/>
          <w:color w:val="000000"/>
          <w:sz w:val="24"/>
          <w:szCs w:val="24"/>
          <w:lang w:eastAsia="ru-RU"/>
        </w:rPr>
        <w:tab/>
        <w:t>Публичные слушания, проводимые по инициативе жителей муниципального образования или Представительного органа муниципального образования, назначаются Представительным органом муниципального образования, а публичные слушания, проводимые по инициативе главы муниципального образования - главой муниципального образования.</w:t>
      </w:r>
    </w:p>
    <w:p w14:paraId="1F1660D9" w14:textId="77777777"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iCs/>
          <w:color w:val="000000"/>
          <w:sz w:val="24"/>
          <w:szCs w:val="24"/>
          <w:lang w:eastAsia="ru-RU"/>
        </w:rPr>
        <w:t>Решение о назначении публичных слушаний должно быть принято представительным органом муниципального образования или главой муниципального образования в течение 10 дней с момента поступления инициативы с момента поступления инициативы проведения публичных слушаний, предусмотренной пунктом 4 настоящей статьи.</w:t>
      </w:r>
    </w:p>
    <w:p w14:paraId="388E3289" w14:textId="77777777"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iCs/>
          <w:color w:val="000000"/>
          <w:sz w:val="24"/>
          <w:szCs w:val="24"/>
          <w:lang w:eastAsia="ru-RU"/>
        </w:rPr>
        <w:t>9.</w:t>
      </w:r>
      <w:r w:rsidRPr="00295024">
        <w:rPr>
          <w:rFonts w:ascii="Arial" w:eastAsia="Times New Roman" w:hAnsi="Arial" w:cs="Arial"/>
          <w:iCs/>
          <w:color w:val="000000"/>
          <w:sz w:val="24"/>
          <w:szCs w:val="24"/>
          <w:lang w:eastAsia="ru-RU"/>
        </w:rPr>
        <w:tab/>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4235731B" w14:textId="77777777"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iCs/>
          <w:color w:val="000000"/>
          <w:sz w:val="24"/>
          <w:szCs w:val="24"/>
          <w:lang w:eastAsia="ru-RU"/>
        </w:rPr>
        <w:t>10.</w:t>
      </w:r>
      <w:r w:rsidRPr="00295024">
        <w:rPr>
          <w:rFonts w:ascii="Arial" w:eastAsia="Times New Roman" w:hAnsi="Arial" w:cs="Arial"/>
          <w:iCs/>
          <w:color w:val="000000"/>
          <w:sz w:val="24"/>
          <w:szCs w:val="24"/>
          <w:lang w:eastAsia="ru-RU"/>
        </w:rPr>
        <w:tab/>
        <w:t>Результаты публичных слушаний, общественных обсуждений, включая мотивированное обоснование принятых решений, подлежат обнародованию.</w:t>
      </w:r>
    </w:p>
    <w:p w14:paraId="178DBBA3" w14:textId="77777777"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iCs/>
          <w:color w:val="000000"/>
          <w:sz w:val="24"/>
          <w:szCs w:val="24"/>
          <w:lang w:eastAsia="ru-RU"/>
        </w:rPr>
        <w:t>Результаты публичных слушаний, общественных обсуждений подлежат обязательному рассмотрению представительным органом муниципального образования при рассмотрении проектов муниципальных правовых актов. и носят рекомендательный характер.»;</w:t>
      </w:r>
    </w:p>
    <w:p w14:paraId="3364141D" w14:textId="176A2150" w:rsidR="00377826" w:rsidRPr="00295024" w:rsidRDefault="00377826" w:rsidP="00377826">
      <w:pPr>
        <w:suppressAutoHyphens/>
        <w:spacing w:after="0" w:line="240" w:lineRule="auto"/>
        <w:ind w:firstLine="709"/>
        <w:jc w:val="both"/>
        <w:rPr>
          <w:rFonts w:ascii="Arial" w:eastAsia="Times New Roman" w:hAnsi="Arial" w:cs="Arial"/>
          <w:b/>
          <w:iCs/>
          <w:color w:val="000000"/>
          <w:sz w:val="24"/>
          <w:szCs w:val="24"/>
          <w:lang w:eastAsia="ru-RU"/>
        </w:rPr>
      </w:pPr>
      <w:r w:rsidRPr="00295024">
        <w:rPr>
          <w:rFonts w:ascii="Arial" w:eastAsia="Times New Roman" w:hAnsi="Arial" w:cs="Arial"/>
          <w:b/>
          <w:iCs/>
          <w:color w:val="000000"/>
          <w:sz w:val="24"/>
          <w:szCs w:val="24"/>
          <w:lang w:eastAsia="ru-RU"/>
        </w:rPr>
        <w:t>1.9. статью 39.3 изложить в следующей редакции:</w:t>
      </w:r>
    </w:p>
    <w:p w14:paraId="21646358" w14:textId="77777777"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iCs/>
          <w:color w:val="000000"/>
          <w:sz w:val="24"/>
          <w:szCs w:val="24"/>
          <w:lang w:eastAsia="ru-RU"/>
        </w:rPr>
        <w:t>«</w:t>
      </w:r>
      <w:r w:rsidRPr="00295024">
        <w:rPr>
          <w:rFonts w:ascii="Arial" w:eastAsia="Times New Roman" w:hAnsi="Arial" w:cs="Arial"/>
          <w:b/>
          <w:iCs/>
          <w:color w:val="000000"/>
          <w:sz w:val="24"/>
          <w:szCs w:val="24"/>
          <w:lang w:eastAsia="ru-RU"/>
        </w:rPr>
        <w:t>Статья 39.3 Сход граждан</w:t>
      </w:r>
    </w:p>
    <w:p w14:paraId="2343F366" w14:textId="77777777"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iCs/>
          <w:color w:val="000000"/>
          <w:sz w:val="24"/>
          <w:szCs w:val="24"/>
          <w:lang w:eastAsia="ru-RU"/>
        </w:rPr>
        <w:t>1.</w:t>
      </w:r>
      <w:r w:rsidRPr="00295024">
        <w:rPr>
          <w:rFonts w:ascii="Arial" w:eastAsia="Times New Roman" w:hAnsi="Arial" w:cs="Arial"/>
          <w:iCs/>
          <w:color w:val="000000"/>
          <w:sz w:val="24"/>
          <w:szCs w:val="24"/>
          <w:lang w:eastAsia="ru-RU"/>
        </w:rPr>
        <w:tab/>
        <w:t>Сход граждан может проводиться в случаях, предусмотренных Федеральным закон от 20.03.2025 № 33-ФЗ «Об общих принципах организации местного самоуправления в единой системе публичной власти»:</w:t>
      </w:r>
    </w:p>
    <w:p w14:paraId="00DD4E06" w14:textId="77777777"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iCs/>
          <w:color w:val="000000"/>
          <w:sz w:val="24"/>
          <w:szCs w:val="24"/>
          <w:lang w:eastAsia="ru-RU"/>
        </w:rPr>
        <w:t>1) в населенном пункте, входящем в состав территории муниципального образования, по вопросу введения и использования средств самообложения граждан на территории данного населенного пункта;</w:t>
      </w:r>
    </w:p>
    <w:p w14:paraId="4506F7F9" w14:textId="77777777"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iCs/>
          <w:color w:val="000000"/>
          <w:sz w:val="24"/>
          <w:szCs w:val="24"/>
          <w:lang w:eastAsia="ru-RU"/>
        </w:rPr>
        <w:t>2) в соответствии с законом Красноярского края на части территории населенного пункта, входящего в состав территории муниципального образования, по вопросу введения и использования средств самообложения граждан на данной части территории населенного пункта;</w:t>
      </w:r>
    </w:p>
    <w:p w14:paraId="3763E35A" w14:textId="77777777"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iCs/>
          <w:color w:val="000000"/>
          <w:sz w:val="24"/>
          <w:szCs w:val="24"/>
          <w:lang w:eastAsia="ru-RU"/>
        </w:rPr>
        <w:t>3) на территории муниципального образования или на части его территории по вопросу выявления мнения граждан о поддержке инициативного проекта;</w:t>
      </w:r>
    </w:p>
    <w:p w14:paraId="0E15B51C" w14:textId="5B868901"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iCs/>
          <w:color w:val="000000"/>
          <w:sz w:val="24"/>
          <w:szCs w:val="24"/>
          <w:lang w:eastAsia="ru-RU"/>
        </w:rPr>
        <w:t xml:space="preserve">4) в сельском населенном пункте (при его наличии в составе муниципального образования) по вопросу выдвижения кандидатуры старосты сельского населенного пункта, а также по вопросу досрочного прекращения полномочий </w:t>
      </w:r>
      <w:r w:rsidRPr="00295024">
        <w:rPr>
          <w:rFonts w:ascii="Arial" w:eastAsia="Times New Roman" w:hAnsi="Arial" w:cs="Arial"/>
          <w:iCs/>
          <w:color w:val="000000"/>
          <w:sz w:val="24"/>
          <w:szCs w:val="24"/>
          <w:lang w:eastAsia="ru-RU"/>
        </w:rPr>
        <w:lastRenderedPageBreak/>
        <w:t xml:space="preserve">старосты сельского населенного пункта (в соответствии со статьей </w:t>
      </w:r>
      <w:r w:rsidR="008356AB" w:rsidRPr="00295024">
        <w:rPr>
          <w:rFonts w:ascii="Arial" w:eastAsia="Times New Roman" w:hAnsi="Arial" w:cs="Arial"/>
          <w:iCs/>
          <w:color w:val="000000"/>
          <w:sz w:val="24"/>
          <w:szCs w:val="24"/>
          <w:lang w:eastAsia="ru-RU"/>
        </w:rPr>
        <w:t>39.2</w:t>
      </w:r>
      <w:r w:rsidRPr="00295024">
        <w:rPr>
          <w:rFonts w:ascii="Arial" w:eastAsia="Times New Roman" w:hAnsi="Arial" w:cs="Arial"/>
          <w:iCs/>
          <w:color w:val="000000"/>
          <w:sz w:val="24"/>
          <w:szCs w:val="24"/>
          <w:lang w:eastAsia="ru-RU"/>
        </w:rPr>
        <w:t xml:space="preserve"> настоящего Устава);</w:t>
      </w:r>
    </w:p>
    <w:p w14:paraId="71D1BC99" w14:textId="77777777"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iCs/>
          <w:color w:val="000000"/>
          <w:sz w:val="24"/>
          <w:szCs w:val="24"/>
          <w:lang w:eastAsia="ru-RU"/>
        </w:rPr>
        <w:t>5) в сельском населенном пункте (при его наличии в составе муниципального образования)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163D3A16" w14:textId="77777777"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iCs/>
          <w:color w:val="000000"/>
          <w:sz w:val="24"/>
          <w:szCs w:val="24"/>
          <w:lang w:eastAsia="ru-RU"/>
        </w:rPr>
        <w:t>2.</w:t>
      </w:r>
      <w:r w:rsidRPr="00295024">
        <w:rPr>
          <w:rFonts w:ascii="Arial" w:eastAsia="Times New Roman" w:hAnsi="Arial" w:cs="Arial"/>
          <w:iCs/>
          <w:color w:val="000000"/>
          <w:sz w:val="24"/>
          <w:szCs w:val="24"/>
          <w:lang w:eastAsia="ru-RU"/>
        </w:rPr>
        <w:tab/>
        <w:t xml:space="preserve">Сход граждан может созываться главой муниципального образования либо Представительным органом муниципального образования, в том числе по инициативе группы жителей соответствующей части территории населенного пункта численностью не менее 10 человек. </w:t>
      </w:r>
    </w:p>
    <w:p w14:paraId="45EA2540" w14:textId="77777777"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iCs/>
          <w:color w:val="000000"/>
          <w:sz w:val="24"/>
          <w:szCs w:val="24"/>
          <w:lang w:eastAsia="ru-RU"/>
        </w:rPr>
        <w:t>Порядок оформления и рассмотрения инициативы группы жителей о созыве схода граждан устанавливается нормативным правовым актом Представительного органа муниципального образования.</w:t>
      </w:r>
    </w:p>
    <w:p w14:paraId="42A3D820" w14:textId="77777777"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iCs/>
          <w:color w:val="000000"/>
          <w:sz w:val="24"/>
          <w:szCs w:val="24"/>
          <w:lang w:eastAsia="ru-RU"/>
        </w:rPr>
        <w:t>3.</w:t>
      </w:r>
      <w:r w:rsidRPr="00295024">
        <w:rPr>
          <w:rFonts w:ascii="Arial" w:eastAsia="Times New Roman" w:hAnsi="Arial" w:cs="Arial"/>
          <w:iCs/>
          <w:color w:val="000000"/>
          <w:sz w:val="24"/>
          <w:szCs w:val="24"/>
          <w:lang w:eastAsia="ru-RU"/>
        </w:rPr>
        <w:tab/>
        <w:t xml:space="preserve">Проведение схода граждан обеспечивается главой муниципального образования. </w:t>
      </w:r>
    </w:p>
    <w:p w14:paraId="22A70F3B" w14:textId="77777777"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iCs/>
          <w:color w:val="000000"/>
          <w:sz w:val="24"/>
          <w:szCs w:val="24"/>
          <w:lang w:eastAsia="ru-RU"/>
        </w:rPr>
        <w:t>4.</w:t>
      </w:r>
      <w:r w:rsidRPr="00295024">
        <w:rPr>
          <w:rFonts w:ascii="Arial" w:eastAsia="Times New Roman" w:hAnsi="Arial" w:cs="Arial"/>
          <w:iCs/>
          <w:color w:val="000000"/>
          <w:sz w:val="24"/>
          <w:szCs w:val="24"/>
          <w:lang w:eastAsia="ru-RU"/>
        </w:rPr>
        <w:tab/>
        <w:t>Сход граждан муниципального образования организуется и проводится в соответствии со следующим порядком.</w:t>
      </w:r>
    </w:p>
    <w:p w14:paraId="7E000879" w14:textId="5CA8DA51"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iCs/>
          <w:color w:val="000000"/>
          <w:sz w:val="24"/>
          <w:szCs w:val="24"/>
          <w:lang w:eastAsia="ru-RU"/>
        </w:rPr>
        <w:t>Решение о проведении схода граждан, принятое уполномоченным органом или должностным лицом в соответствии с настоящим Уставом, подлежит официальному опубликованию (обнародованию) не позднее чем за  15 календарных дней до дня проведения схода граждан.</w:t>
      </w:r>
    </w:p>
    <w:p w14:paraId="6251F314" w14:textId="77777777"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iCs/>
          <w:color w:val="000000"/>
          <w:sz w:val="24"/>
          <w:szCs w:val="24"/>
          <w:lang w:eastAsia="ru-RU"/>
        </w:rPr>
        <w:t>В решении о проведении схода граждан указываются:</w:t>
      </w:r>
    </w:p>
    <w:p w14:paraId="7CE74078" w14:textId="77777777"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iCs/>
          <w:color w:val="000000"/>
          <w:sz w:val="24"/>
          <w:szCs w:val="24"/>
          <w:lang w:eastAsia="ru-RU"/>
        </w:rPr>
        <w:t>вопрос (вопросы), выносимый (выносимые) на сход граждан;</w:t>
      </w:r>
    </w:p>
    <w:p w14:paraId="4EA1459C" w14:textId="77777777"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iCs/>
          <w:color w:val="000000"/>
          <w:sz w:val="24"/>
          <w:szCs w:val="24"/>
          <w:lang w:eastAsia="ru-RU"/>
        </w:rPr>
        <w:t>дата, время и место (места) проведения схода граждан.</w:t>
      </w:r>
    </w:p>
    <w:p w14:paraId="1BF861FE" w14:textId="77777777"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iCs/>
          <w:color w:val="000000"/>
          <w:sz w:val="24"/>
          <w:szCs w:val="24"/>
          <w:lang w:eastAsia="ru-RU"/>
        </w:rPr>
        <w:t>Органы местного самоуправления обязаны обеспечить заблаговременное ознакомление жителей с материалами, выносимыми на рассмотрение схода, в том числе путем их размещения на официальном сайте муниципального образования в информационно-телекоммуникационной сети «Интернет» и (или) на информационных стендах в населенном пункте (на части территории населенного пункта), где проводится сход.</w:t>
      </w:r>
    </w:p>
    <w:p w14:paraId="22D40B77" w14:textId="77777777"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iCs/>
          <w:color w:val="000000"/>
          <w:sz w:val="24"/>
          <w:szCs w:val="24"/>
          <w:lang w:eastAsia="ru-RU"/>
        </w:rPr>
        <w:t>На сходе граждан председательствует глава муниципального образования или иное лицо, избираемое сходом граждан из числа участников схода. Для ведения схода избирается секретарь. Ход проведения и решения схода граждан отражаются в протоколе, который подписывается председателем и секретарем схода.</w:t>
      </w:r>
    </w:p>
    <w:p w14:paraId="3BC8A4EE" w14:textId="77777777"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iCs/>
          <w:color w:val="000000"/>
          <w:sz w:val="24"/>
          <w:szCs w:val="24"/>
          <w:lang w:eastAsia="ru-RU"/>
        </w:rPr>
        <w:t>В случае, если в населенном пункте (на части территории населенного пункта), где проводится сход, отсутствует возможность одновременного совместного присутствия более половины обладающих избирательным правом жителей данной территории, проведение схода граждан может осуществляться поэтапно.</w:t>
      </w:r>
    </w:p>
    <w:p w14:paraId="1B6C09FE" w14:textId="77777777"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iCs/>
          <w:color w:val="000000"/>
          <w:sz w:val="24"/>
          <w:szCs w:val="24"/>
          <w:lang w:eastAsia="ru-RU"/>
        </w:rPr>
        <w:t>Решение о поэтапном проведении схода принимается органом или должностным лицом, назначающим сход.</w:t>
      </w:r>
    </w:p>
    <w:p w14:paraId="1AC80C59" w14:textId="77777777"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iCs/>
          <w:color w:val="000000"/>
          <w:sz w:val="24"/>
          <w:szCs w:val="24"/>
          <w:lang w:eastAsia="ru-RU"/>
        </w:rPr>
        <w:t>Общий срок проведения схода не может превышать одного месяца со дня принятия решения о его проведении.</w:t>
      </w:r>
    </w:p>
    <w:p w14:paraId="078E7938" w14:textId="77777777"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iCs/>
          <w:color w:val="000000"/>
          <w:sz w:val="24"/>
          <w:szCs w:val="24"/>
          <w:lang w:eastAsia="ru-RU"/>
        </w:rPr>
        <w:t>Протоколы всех этапов проведения схода граждан являются составными частями итогового протокола схода граждан. Лица, принявшие участие в одном из этапов схода граждан, на последующих этапах участия в голосовании не принимают.</w:t>
      </w:r>
    </w:p>
    <w:p w14:paraId="7FCD065F" w14:textId="77777777"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iCs/>
          <w:color w:val="000000"/>
          <w:sz w:val="24"/>
          <w:szCs w:val="24"/>
          <w:lang w:eastAsia="ru-RU"/>
        </w:rPr>
        <w:t xml:space="preserve">Иные вопросы проведения схода граждан неурегулированные настоящей статьей устанавливаются Положением о порядке организации и проведения схода </w:t>
      </w:r>
      <w:r w:rsidRPr="00295024">
        <w:rPr>
          <w:rFonts w:ascii="Arial" w:eastAsia="Times New Roman" w:hAnsi="Arial" w:cs="Arial"/>
          <w:iCs/>
          <w:color w:val="000000"/>
          <w:sz w:val="24"/>
          <w:szCs w:val="24"/>
          <w:lang w:eastAsia="ru-RU"/>
        </w:rPr>
        <w:lastRenderedPageBreak/>
        <w:t>граждан, утверждаемым решением представительного органа муниципального образования, в соответствии с законодательством и настоящим Уставом.</w:t>
      </w:r>
    </w:p>
    <w:p w14:paraId="777A7114" w14:textId="77777777"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iCs/>
          <w:color w:val="000000"/>
          <w:sz w:val="24"/>
          <w:szCs w:val="24"/>
          <w:lang w:eastAsia="ru-RU"/>
        </w:rPr>
        <w:t>5.</w:t>
      </w:r>
      <w:r w:rsidRPr="00295024">
        <w:rPr>
          <w:rFonts w:ascii="Arial" w:eastAsia="Times New Roman" w:hAnsi="Arial" w:cs="Arial"/>
          <w:iCs/>
          <w:color w:val="000000"/>
          <w:sz w:val="24"/>
          <w:szCs w:val="24"/>
          <w:lang w:eastAsia="ru-RU"/>
        </w:rPr>
        <w:tab/>
        <w:t>Критерии определения границ части территории населенного пункта, входящего в состав территории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Красноярского края.</w:t>
      </w:r>
    </w:p>
    <w:p w14:paraId="2F511529" w14:textId="77777777"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iCs/>
          <w:color w:val="000000"/>
          <w:sz w:val="24"/>
          <w:szCs w:val="24"/>
          <w:lang w:eastAsia="ru-RU"/>
        </w:rPr>
        <w:t>6.</w:t>
      </w:r>
      <w:r w:rsidRPr="00295024">
        <w:rPr>
          <w:rFonts w:ascii="Arial" w:eastAsia="Times New Roman" w:hAnsi="Arial" w:cs="Arial"/>
          <w:iCs/>
          <w:color w:val="000000"/>
          <w:sz w:val="24"/>
          <w:szCs w:val="24"/>
          <w:lang w:eastAsia="ru-RU"/>
        </w:rPr>
        <w:tab/>
        <w:t>Сход граждан правомочен при участии в нем более половины обладающих избирательным правом жителей населенного пункта (либо части его территории), где проводится сход.</w:t>
      </w:r>
    </w:p>
    <w:p w14:paraId="54A59A56" w14:textId="77777777"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iCs/>
          <w:color w:val="000000"/>
          <w:sz w:val="24"/>
          <w:szCs w:val="24"/>
          <w:lang w:eastAsia="ru-RU"/>
        </w:rPr>
        <w:t>7.</w:t>
      </w:r>
      <w:r w:rsidRPr="00295024">
        <w:rPr>
          <w:rFonts w:ascii="Arial" w:eastAsia="Times New Roman" w:hAnsi="Arial" w:cs="Arial"/>
          <w:iCs/>
          <w:color w:val="000000"/>
          <w:sz w:val="24"/>
          <w:szCs w:val="24"/>
          <w:lang w:eastAsia="ru-RU"/>
        </w:rPr>
        <w:tab/>
        <w:t>Решение схода граждан считается принятым, если за него проголосовало более половины участников схода граждан.</w:t>
      </w:r>
    </w:p>
    <w:p w14:paraId="701ECA47" w14:textId="77777777"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iCs/>
          <w:color w:val="000000"/>
          <w:sz w:val="24"/>
          <w:szCs w:val="24"/>
          <w:lang w:eastAsia="ru-RU"/>
        </w:rPr>
        <w:t>8.</w:t>
      </w:r>
      <w:r w:rsidRPr="00295024">
        <w:rPr>
          <w:rFonts w:ascii="Arial" w:eastAsia="Times New Roman" w:hAnsi="Arial" w:cs="Arial"/>
          <w:iCs/>
          <w:color w:val="000000"/>
          <w:sz w:val="24"/>
          <w:szCs w:val="24"/>
          <w:lang w:eastAsia="ru-RU"/>
        </w:rPr>
        <w:tab/>
        <w:t>Органы местного самоуправления и должностные лица местного самоуправления муниципального образования обеспечивают исполнение решений, принятых на сходе граждан, в соответствии с разграничением полномочий между ними, определенным настоящим Уставом.»;</w:t>
      </w:r>
    </w:p>
    <w:p w14:paraId="6842FB5A" w14:textId="27E5CB37" w:rsidR="00377826" w:rsidRPr="00295024" w:rsidRDefault="00377826" w:rsidP="00377826">
      <w:pPr>
        <w:suppressAutoHyphens/>
        <w:spacing w:after="0" w:line="240" w:lineRule="auto"/>
        <w:ind w:firstLine="709"/>
        <w:jc w:val="both"/>
        <w:rPr>
          <w:rFonts w:ascii="Arial" w:eastAsia="Times New Roman" w:hAnsi="Arial" w:cs="Arial"/>
          <w:iCs/>
          <w:color w:val="000000"/>
          <w:sz w:val="24"/>
          <w:szCs w:val="24"/>
          <w:lang w:eastAsia="ru-RU"/>
        </w:rPr>
      </w:pPr>
      <w:r w:rsidRPr="00295024">
        <w:rPr>
          <w:rFonts w:ascii="Arial" w:eastAsia="Times New Roman" w:hAnsi="Arial" w:cs="Arial"/>
          <w:b/>
          <w:iCs/>
          <w:color w:val="000000"/>
          <w:sz w:val="24"/>
          <w:szCs w:val="24"/>
          <w:lang w:eastAsia="ru-RU"/>
        </w:rPr>
        <w:t>1.1</w:t>
      </w:r>
      <w:r w:rsidR="00031D3C" w:rsidRPr="00295024">
        <w:rPr>
          <w:rFonts w:ascii="Arial" w:eastAsia="Times New Roman" w:hAnsi="Arial" w:cs="Arial"/>
          <w:b/>
          <w:iCs/>
          <w:color w:val="000000"/>
          <w:sz w:val="24"/>
          <w:szCs w:val="24"/>
          <w:lang w:eastAsia="ru-RU"/>
        </w:rPr>
        <w:t>0</w:t>
      </w:r>
      <w:r w:rsidRPr="00295024">
        <w:rPr>
          <w:rFonts w:ascii="Arial" w:eastAsia="Times New Roman" w:hAnsi="Arial" w:cs="Arial"/>
          <w:b/>
          <w:iCs/>
          <w:color w:val="000000"/>
          <w:sz w:val="24"/>
          <w:szCs w:val="24"/>
          <w:lang w:eastAsia="ru-RU"/>
        </w:rPr>
        <w:t xml:space="preserve">. в пункте 2 статьи 39.4 слово </w:t>
      </w:r>
      <w:r w:rsidRPr="00295024">
        <w:rPr>
          <w:rFonts w:ascii="Arial" w:eastAsia="Times New Roman" w:hAnsi="Arial" w:cs="Arial"/>
          <w:iCs/>
          <w:color w:val="000000"/>
          <w:sz w:val="24"/>
          <w:szCs w:val="24"/>
          <w:lang w:eastAsia="ru-RU"/>
        </w:rPr>
        <w:t>«шестнадцатилетнего»</w:t>
      </w:r>
      <w:r w:rsidRPr="00295024">
        <w:rPr>
          <w:rFonts w:ascii="Arial" w:eastAsia="Times New Roman" w:hAnsi="Arial" w:cs="Arial"/>
          <w:b/>
          <w:iCs/>
          <w:color w:val="000000"/>
          <w:sz w:val="24"/>
          <w:szCs w:val="24"/>
          <w:lang w:eastAsia="ru-RU"/>
        </w:rPr>
        <w:t xml:space="preserve"> заменить словом </w:t>
      </w:r>
      <w:r w:rsidRPr="00295024">
        <w:rPr>
          <w:rFonts w:ascii="Arial" w:eastAsia="Times New Roman" w:hAnsi="Arial" w:cs="Arial"/>
          <w:iCs/>
          <w:color w:val="000000"/>
          <w:sz w:val="24"/>
          <w:szCs w:val="24"/>
          <w:lang w:eastAsia="ru-RU"/>
        </w:rPr>
        <w:t>«восемнадцатилетнего»;</w:t>
      </w:r>
    </w:p>
    <w:p w14:paraId="6CB1ABBF" w14:textId="7DCB1EAA" w:rsidR="00377826" w:rsidRPr="00295024" w:rsidRDefault="00377826" w:rsidP="00377826">
      <w:pPr>
        <w:suppressAutoHyphens/>
        <w:spacing w:after="0" w:line="240" w:lineRule="auto"/>
        <w:ind w:firstLine="709"/>
        <w:jc w:val="both"/>
        <w:rPr>
          <w:rFonts w:ascii="Arial" w:eastAsia="Times New Roman" w:hAnsi="Arial" w:cs="Arial"/>
          <w:b/>
          <w:iCs/>
          <w:color w:val="000000"/>
          <w:sz w:val="24"/>
          <w:szCs w:val="24"/>
          <w:lang w:eastAsia="ru-RU"/>
        </w:rPr>
      </w:pPr>
      <w:r w:rsidRPr="00295024">
        <w:rPr>
          <w:rFonts w:ascii="Arial" w:eastAsia="Times New Roman" w:hAnsi="Arial" w:cs="Arial"/>
          <w:b/>
          <w:iCs/>
          <w:color w:val="000000"/>
          <w:sz w:val="24"/>
          <w:szCs w:val="24"/>
          <w:lang w:eastAsia="ru-RU"/>
        </w:rPr>
        <w:t>1.1</w:t>
      </w:r>
      <w:r w:rsidR="00031D3C" w:rsidRPr="00295024">
        <w:rPr>
          <w:rFonts w:ascii="Arial" w:eastAsia="Times New Roman" w:hAnsi="Arial" w:cs="Arial"/>
          <w:b/>
          <w:iCs/>
          <w:color w:val="000000"/>
          <w:sz w:val="24"/>
          <w:szCs w:val="24"/>
          <w:lang w:eastAsia="ru-RU"/>
        </w:rPr>
        <w:t>1</w:t>
      </w:r>
      <w:r w:rsidRPr="00295024">
        <w:rPr>
          <w:rFonts w:ascii="Arial" w:eastAsia="Times New Roman" w:hAnsi="Arial" w:cs="Arial"/>
          <w:b/>
          <w:iCs/>
          <w:color w:val="000000"/>
          <w:sz w:val="24"/>
          <w:szCs w:val="24"/>
          <w:lang w:eastAsia="ru-RU"/>
        </w:rPr>
        <w:t>. главу 8 исключить;</w:t>
      </w:r>
    </w:p>
    <w:p w14:paraId="7716A87B" w14:textId="4677F815" w:rsidR="00377826" w:rsidRPr="00295024" w:rsidRDefault="00377826" w:rsidP="00377826">
      <w:pPr>
        <w:tabs>
          <w:tab w:val="left" w:pos="1200"/>
        </w:tabs>
        <w:suppressAutoHyphens/>
        <w:spacing w:after="0" w:line="240" w:lineRule="auto"/>
        <w:ind w:firstLine="709"/>
        <w:jc w:val="both"/>
        <w:rPr>
          <w:rFonts w:ascii="Arial" w:eastAsia="Times New Roman" w:hAnsi="Arial" w:cs="Arial"/>
          <w:color w:val="000000"/>
          <w:sz w:val="24"/>
          <w:szCs w:val="24"/>
          <w:lang w:eastAsia="ru-RU"/>
        </w:rPr>
      </w:pPr>
      <w:r w:rsidRPr="00295024">
        <w:rPr>
          <w:rFonts w:ascii="Arial" w:eastAsia="Times New Roman" w:hAnsi="Arial" w:cs="Arial"/>
          <w:b/>
          <w:sz w:val="24"/>
          <w:szCs w:val="24"/>
          <w:lang w:eastAsia="ru-RU"/>
        </w:rPr>
        <w:t>1.1</w:t>
      </w:r>
      <w:r w:rsidR="00031D3C" w:rsidRPr="00295024">
        <w:rPr>
          <w:rFonts w:ascii="Arial" w:eastAsia="Times New Roman" w:hAnsi="Arial" w:cs="Arial"/>
          <w:b/>
          <w:sz w:val="24"/>
          <w:szCs w:val="24"/>
          <w:lang w:eastAsia="ru-RU"/>
        </w:rPr>
        <w:t>2</w:t>
      </w:r>
      <w:r w:rsidRPr="00295024">
        <w:rPr>
          <w:rFonts w:ascii="Arial" w:eastAsia="Times New Roman" w:hAnsi="Arial" w:cs="Arial"/>
          <w:b/>
          <w:sz w:val="24"/>
          <w:szCs w:val="24"/>
          <w:lang w:eastAsia="ru-RU"/>
        </w:rPr>
        <w:t xml:space="preserve">. в пункте 4 статьи 51 слова </w:t>
      </w:r>
      <w:r w:rsidRPr="00295024">
        <w:rPr>
          <w:rFonts w:ascii="Arial" w:eastAsia="Times New Roman" w:hAnsi="Arial" w:cs="Arial"/>
          <w:sz w:val="24"/>
          <w:szCs w:val="24"/>
          <w:lang w:eastAsia="ru-RU"/>
        </w:rPr>
        <w:t xml:space="preserve">«в </w:t>
      </w:r>
      <w:r w:rsidRPr="00295024">
        <w:rPr>
          <w:rFonts w:ascii="Arial" w:eastAsia="Times New Roman" w:hAnsi="Arial" w:cs="Arial"/>
          <w:color w:val="000000"/>
          <w:sz w:val="24"/>
          <w:szCs w:val="24"/>
          <w:lang w:eastAsia="ru-RU"/>
        </w:rPr>
        <w:t xml:space="preserve">орган местного самоуправления, осуществляющий функции и полномочия учредителя,» </w:t>
      </w:r>
      <w:r w:rsidRPr="00295024">
        <w:rPr>
          <w:rFonts w:ascii="Arial" w:eastAsia="Times New Roman" w:hAnsi="Arial" w:cs="Arial"/>
          <w:b/>
          <w:color w:val="000000"/>
          <w:sz w:val="24"/>
          <w:szCs w:val="24"/>
          <w:lang w:eastAsia="ru-RU"/>
        </w:rPr>
        <w:t>заменить словом</w:t>
      </w:r>
      <w:r w:rsidRPr="00295024">
        <w:rPr>
          <w:rFonts w:ascii="Arial" w:eastAsia="Times New Roman" w:hAnsi="Arial" w:cs="Arial"/>
          <w:color w:val="000000"/>
          <w:sz w:val="24"/>
          <w:szCs w:val="24"/>
          <w:lang w:eastAsia="ru-RU"/>
        </w:rPr>
        <w:t xml:space="preserve"> «в Администрацию»;</w:t>
      </w:r>
    </w:p>
    <w:p w14:paraId="2BB7D534" w14:textId="77777777" w:rsidR="003713A7" w:rsidRPr="00295024" w:rsidRDefault="003713A7" w:rsidP="00377826">
      <w:pPr>
        <w:tabs>
          <w:tab w:val="left" w:pos="1200"/>
        </w:tabs>
        <w:suppressAutoHyphens/>
        <w:spacing w:after="0" w:line="240" w:lineRule="auto"/>
        <w:ind w:firstLine="709"/>
        <w:jc w:val="both"/>
        <w:rPr>
          <w:rFonts w:ascii="Arial" w:eastAsia="Times New Roman" w:hAnsi="Arial" w:cs="Arial"/>
          <w:color w:val="000000"/>
          <w:sz w:val="24"/>
          <w:szCs w:val="24"/>
          <w:lang w:eastAsia="ru-RU"/>
        </w:rPr>
      </w:pPr>
    </w:p>
    <w:p w14:paraId="3B4A7EAE" w14:textId="3D1533A6" w:rsidR="00377826" w:rsidRPr="00295024" w:rsidRDefault="00377826" w:rsidP="00377826">
      <w:pPr>
        <w:autoSpaceDE w:val="0"/>
        <w:autoSpaceDN w:val="0"/>
        <w:adjustRightInd w:val="0"/>
        <w:spacing w:after="0" w:line="240" w:lineRule="auto"/>
        <w:ind w:firstLine="709"/>
        <w:jc w:val="both"/>
        <w:rPr>
          <w:rFonts w:ascii="Arial" w:eastAsia="Times New Roman" w:hAnsi="Arial" w:cs="Arial"/>
          <w:b/>
          <w:sz w:val="24"/>
          <w:szCs w:val="24"/>
          <w:lang w:eastAsia="ru-RU"/>
        </w:rPr>
      </w:pPr>
      <w:r w:rsidRPr="00295024">
        <w:rPr>
          <w:rFonts w:ascii="Arial" w:eastAsia="Times New Roman" w:hAnsi="Arial" w:cs="Arial"/>
          <w:b/>
          <w:sz w:val="24"/>
          <w:szCs w:val="24"/>
          <w:lang w:eastAsia="ru-RU"/>
        </w:rPr>
        <w:t>1.1</w:t>
      </w:r>
      <w:r w:rsidR="00031D3C" w:rsidRPr="00295024">
        <w:rPr>
          <w:rFonts w:ascii="Arial" w:eastAsia="Times New Roman" w:hAnsi="Arial" w:cs="Arial"/>
          <w:b/>
          <w:sz w:val="24"/>
          <w:szCs w:val="24"/>
          <w:lang w:eastAsia="ru-RU"/>
        </w:rPr>
        <w:t>3</w:t>
      </w:r>
      <w:r w:rsidRPr="00295024">
        <w:rPr>
          <w:rFonts w:ascii="Arial" w:eastAsia="Times New Roman" w:hAnsi="Arial" w:cs="Arial"/>
          <w:b/>
          <w:sz w:val="24"/>
          <w:szCs w:val="24"/>
          <w:lang w:eastAsia="ru-RU"/>
        </w:rPr>
        <w:t>. в статье 58:</w:t>
      </w:r>
    </w:p>
    <w:p w14:paraId="33EAA6C3" w14:textId="77777777" w:rsidR="00377826" w:rsidRPr="00295024" w:rsidRDefault="00377826" w:rsidP="00377826">
      <w:pPr>
        <w:autoSpaceDE w:val="0"/>
        <w:autoSpaceDN w:val="0"/>
        <w:adjustRightInd w:val="0"/>
        <w:spacing w:after="0" w:line="240" w:lineRule="auto"/>
        <w:ind w:firstLine="709"/>
        <w:jc w:val="both"/>
        <w:rPr>
          <w:rFonts w:ascii="Arial" w:eastAsia="Times New Roman" w:hAnsi="Arial" w:cs="Arial"/>
          <w:b/>
          <w:sz w:val="24"/>
          <w:szCs w:val="24"/>
          <w:lang w:eastAsia="ru-RU"/>
        </w:rPr>
      </w:pPr>
      <w:r w:rsidRPr="00295024">
        <w:rPr>
          <w:rFonts w:ascii="Arial" w:eastAsia="Times New Roman" w:hAnsi="Arial" w:cs="Arial"/>
          <w:sz w:val="24"/>
          <w:szCs w:val="24"/>
          <w:lang w:eastAsia="ru-RU"/>
        </w:rPr>
        <w:t xml:space="preserve">- </w:t>
      </w:r>
      <w:r w:rsidRPr="00295024">
        <w:rPr>
          <w:rFonts w:ascii="Arial" w:eastAsia="Times New Roman" w:hAnsi="Arial" w:cs="Arial"/>
          <w:b/>
          <w:sz w:val="24"/>
          <w:szCs w:val="24"/>
          <w:lang w:eastAsia="ru-RU"/>
        </w:rPr>
        <w:t>в пункте 3 слова</w:t>
      </w:r>
      <w:r w:rsidRPr="00295024">
        <w:rPr>
          <w:rFonts w:ascii="Arial" w:eastAsia="Times New Roman" w:hAnsi="Arial" w:cs="Arial"/>
          <w:sz w:val="24"/>
          <w:szCs w:val="24"/>
          <w:lang w:eastAsia="ru-RU"/>
        </w:rPr>
        <w:t xml:space="preserve"> «(обнародованию)», «(обнародованием)», «(обнародование)» </w:t>
      </w:r>
      <w:r w:rsidRPr="00295024">
        <w:rPr>
          <w:rFonts w:ascii="Arial" w:eastAsia="Times New Roman" w:hAnsi="Arial" w:cs="Arial"/>
          <w:b/>
          <w:sz w:val="24"/>
          <w:szCs w:val="24"/>
          <w:lang w:eastAsia="ru-RU"/>
        </w:rPr>
        <w:t>исключить;</w:t>
      </w:r>
    </w:p>
    <w:p w14:paraId="4C0C609B" w14:textId="77777777" w:rsidR="00377826" w:rsidRPr="00295024" w:rsidRDefault="00377826" w:rsidP="00377826">
      <w:pPr>
        <w:autoSpaceDE w:val="0"/>
        <w:autoSpaceDN w:val="0"/>
        <w:adjustRightInd w:val="0"/>
        <w:spacing w:after="0" w:line="240" w:lineRule="auto"/>
        <w:ind w:firstLine="709"/>
        <w:jc w:val="both"/>
        <w:rPr>
          <w:rFonts w:ascii="Arial" w:eastAsia="Times New Roman" w:hAnsi="Arial" w:cs="Arial"/>
          <w:sz w:val="24"/>
          <w:szCs w:val="24"/>
          <w:lang w:eastAsia="ru-RU"/>
        </w:rPr>
      </w:pPr>
      <w:r w:rsidRPr="00295024">
        <w:rPr>
          <w:rFonts w:ascii="Arial" w:eastAsia="Times New Roman" w:hAnsi="Arial" w:cs="Arial"/>
          <w:sz w:val="24"/>
          <w:szCs w:val="24"/>
          <w:lang w:eastAsia="ru-RU"/>
        </w:rPr>
        <w:t xml:space="preserve">- </w:t>
      </w:r>
      <w:r w:rsidRPr="00295024">
        <w:rPr>
          <w:rFonts w:ascii="Arial" w:eastAsia="Times New Roman" w:hAnsi="Arial" w:cs="Arial"/>
          <w:b/>
          <w:sz w:val="24"/>
          <w:szCs w:val="24"/>
          <w:lang w:eastAsia="ru-RU"/>
        </w:rPr>
        <w:t>пункт 5 дополнить словами</w:t>
      </w:r>
      <w:r w:rsidRPr="00295024">
        <w:rPr>
          <w:rFonts w:ascii="Arial" w:eastAsia="Times New Roman" w:hAnsi="Arial" w:cs="Arial"/>
          <w:sz w:val="24"/>
          <w:szCs w:val="24"/>
          <w:lang w:eastAsia="ru-RU"/>
        </w:rPr>
        <w:t xml:space="preserve"> «, за исключением случаев, установленных Федеральным законом № 33-ФЗ»;</w:t>
      </w:r>
    </w:p>
    <w:p w14:paraId="11E2E504" w14:textId="3778DF1A" w:rsidR="00377826" w:rsidRPr="00295024" w:rsidRDefault="00377826" w:rsidP="00377826">
      <w:pPr>
        <w:autoSpaceDE w:val="0"/>
        <w:autoSpaceDN w:val="0"/>
        <w:adjustRightInd w:val="0"/>
        <w:spacing w:after="0" w:line="240" w:lineRule="auto"/>
        <w:ind w:firstLine="709"/>
        <w:jc w:val="both"/>
        <w:rPr>
          <w:rFonts w:ascii="Arial" w:eastAsia="Times New Roman" w:hAnsi="Arial" w:cs="Arial"/>
          <w:b/>
          <w:sz w:val="24"/>
          <w:szCs w:val="24"/>
          <w:lang w:eastAsia="ru-RU"/>
        </w:rPr>
      </w:pPr>
      <w:r w:rsidRPr="00295024">
        <w:rPr>
          <w:rFonts w:ascii="Arial" w:eastAsia="Times New Roman" w:hAnsi="Arial" w:cs="Arial"/>
          <w:b/>
          <w:sz w:val="24"/>
          <w:szCs w:val="24"/>
          <w:lang w:eastAsia="ru-RU"/>
        </w:rPr>
        <w:t>1.1</w:t>
      </w:r>
      <w:r w:rsidR="00031D3C" w:rsidRPr="00295024">
        <w:rPr>
          <w:rFonts w:ascii="Arial" w:eastAsia="Times New Roman" w:hAnsi="Arial" w:cs="Arial"/>
          <w:b/>
          <w:sz w:val="24"/>
          <w:szCs w:val="24"/>
          <w:lang w:eastAsia="ru-RU"/>
        </w:rPr>
        <w:t>4</w:t>
      </w:r>
      <w:r w:rsidRPr="00295024">
        <w:rPr>
          <w:rFonts w:ascii="Arial" w:eastAsia="Times New Roman" w:hAnsi="Arial" w:cs="Arial"/>
          <w:b/>
          <w:sz w:val="24"/>
          <w:szCs w:val="24"/>
          <w:lang w:eastAsia="ru-RU"/>
        </w:rPr>
        <w:t>. в статье 60:</w:t>
      </w:r>
    </w:p>
    <w:p w14:paraId="4878819A" w14:textId="77777777" w:rsidR="00377826" w:rsidRPr="00295024" w:rsidRDefault="00377826" w:rsidP="00377826">
      <w:pPr>
        <w:autoSpaceDE w:val="0"/>
        <w:autoSpaceDN w:val="0"/>
        <w:adjustRightInd w:val="0"/>
        <w:spacing w:after="0" w:line="240" w:lineRule="auto"/>
        <w:ind w:firstLine="709"/>
        <w:jc w:val="both"/>
        <w:rPr>
          <w:rFonts w:ascii="Arial" w:eastAsia="Times New Roman" w:hAnsi="Arial" w:cs="Arial"/>
          <w:b/>
          <w:sz w:val="24"/>
          <w:szCs w:val="24"/>
          <w:lang w:eastAsia="ru-RU"/>
        </w:rPr>
      </w:pPr>
      <w:r w:rsidRPr="00295024">
        <w:rPr>
          <w:rFonts w:ascii="Arial" w:eastAsia="Times New Roman" w:hAnsi="Arial" w:cs="Arial"/>
          <w:sz w:val="24"/>
          <w:szCs w:val="24"/>
          <w:lang w:eastAsia="ru-RU"/>
        </w:rPr>
        <w:t xml:space="preserve">- </w:t>
      </w:r>
      <w:r w:rsidRPr="00295024">
        <w:rPr>
          <w:rFonts w:ascii="Arial" w:eastAsia="Times New Roman" w:hAnsi="Arial" w:cs="Arial"/>
          <w:b/>
          <w:sz w:val="24"/>
          <w:szCs w:val="24"/>
          <w:lang w:eastAsia="ru-RU"/>
        </w:rPr>
        <w:t>в пункте 1 слова</w:t>
      </w:r>
      <w:r w:rsidRPr="00295024">
        <w:rPr>
          <w:rFonts w:ascii="Arial" w:eastAsia="Times New Roman" w:hAnsi="Arial" w:cs="Arial"/>
          <w:sz w:val="24"/>
          <w:szCs w:val="24"/>
          <w:lang w:eastAsia="ru-RU"/>
        </w:rPr>
        <w:t xml:space="preserve"> «(обнародованию)», «(обнародования)» </w:t>
      </w:r>
      <w:r w:rsidRPr="00295024">
        <w:rPr>
          <w:rFonts w:ascii="Arial" w:eastAsia="Times New Roman" w:hAnsi="Arial" w:cs="Arial"/>
          <w:b/>
          <w:sz w:val="24"/>
          <w:szCs w:val="24"/>
          <w:lang w:eastAsia="ru-RU"/>
        </w:rPr>
        <w:t>исключить;</w:t>
      </w:r>
    </w:p>
    <w:p w14:paraId="5210BECC" w14:textId="77777777" w:rsidR="00377826" w:rsidRPr="00295024" w:rsidRDefault="00377826" w:rsidP="00377826">
      <w:pPr>
        <w:autoSpaceDE w:val="0"/>
        <w:autoSpaceDN w:val="0"/>
        <w:adjustRightInd w:val="0"/>
        <w:spacing w:after="0" w:line="240" w:lineRule="auto"/>
        <w:ind w:firstLine="709"/>
        <w:jc w:val="both"/>
        <w:rPr>
          <w:rFonts w:ascii="Arial" w:eastAsia="Times New Roman" w:hAnsi="Arial" w:cs="Arial"/>
          <w:b/>
          <w:sz w:val="24"/>
          <w:szCs w:val="24"/>
          <w:lang w:eastAsia="ru-RU"/>
        </w:rPr>
      </w:pPr>
      <w:r w:rsidRPr="00295024">
        <w:rPr>
          <w:rFonts w:ascii="Arial" w:eastAsia="Times New Roman" w:hAnsi="Arial" w:cs="Arial"/>
          <w:sz w:val="24"/>
          <w:szCs w:val="24"/>
          <w:lang w:eastAsia="ru-RU"/>
        </w:rPr>
        <w:t xml:space="preserve">- </w:t>
      </w:r>
      <w:r w:rsidRPr="00295024">
        <w:rPr>
          <w:rFonts w:ascii="Arial" w:eastAsia="Times New Roman" w:hAnsi="Arial" w:cs="Arial"/>
          <w:b/>
          <w:sz w:val="24"/>
          <w:szCs w:val="24"/>
          <w:lang w:eastAsia="ru-RU"/>
        </w:rPr>
        <w:t>дополнить пунктом 9 следующего содержания:</w:t>
      </w:r>
    </w:p>
    <w:p w14:paraId="67746762" w14:textId="77777777" w:rsidR="00377826" w:rsidRPr="00295024" w:rsidRDefault="00377826" w:rsidP="00377826">
      <w:pPr>
        <w:spacing w:after="0" w:line="240" w:lineRule="auto"/>
        <w:ind w:firstLine="709"/>
        <w:jc w:val="both"/>
        <w:rPr>
          <w:rFonts w:ascii="Arial" w:eastAsia="Calibri" w:hAnsi="Arial" w:cs="Arial"/>
          <w:sz w:val="24"/>
          <w:szCs w:val="24"/>
          <w:lang w:eastAsia="zh-CN"/>
        </w:rPr>
      </w:pPr>
      <w:r w:rsidRPr="00295024">
        <w:rPr>
          <w:rFonts w:ascii="Arial" w:eastAsia="Times New Roman" w:hAnsi="Arial" w:cs="Arial"/>
          <w:sz w:val="24"/>
          <w:szCs w:val="24"/>
          <w:lang w:eastAsia="ru-RU"/>
        </w:rPr>
        <w:t>«9. Перерасчет пенсий за выслугу лет, назначенных до вступления в силу Закона Красноярского края от 24.04.2025 № 9-3841 «О внесении изменений в статью 8 Закона края «О гарантиях осуществления полномочий лиц, замещающих муниципальные должности в Красноярском крае», производится в соответствии с решением представительного органа муниципального образования после вступления в силу решения от «___» ______ №____о внесении изменений в Устав Субботинского сельсовета.».</w:t>
      </w:r>
    </w:p>
    <w:p w14:paraId="1C1B0131" w14:textId="77777777" w:rsidR="009647E9" w:rsidRPr="009647E9" w:rsidRDefault="009647E9" w:rsidP="009647E9">
      <w:pPr>
        <w:tabs>
          <w:tab w:val="left" w:pos="1200"/>
        </w:tabs>
        <w:spacing w:after="0" w:line="240" w:lineRule="auto"/>
        <w:ind w:firstLine="709"/>
        <w:jc w:val="both"/>
        <w:rPr>
          <w:rFonts w:ascii="Arial" w:eastAsia="Times New Roman" w:hAnsi="Arial" w:cs="Arial"/>
          <w:sz w:val="24"/>
          <w:szCs w:val="24"/>
          <w:lang w:eastAsia="ru-RU"/>
        </w:rPr>
      </w:pPr>
      <w:r w:rsidRPr="002A4A27">
        <w:rPr>
          <w:rFonts w:ascii="Arial" w:eastAsia="Times New Roman" w:hAnsi="Arial" w:cs="Arial"/>
          <w:b/>
          <w:sz w:val="24"/>
          <w:szCs w:val="24"/>
          <w:lang w:eastAsia="ru-RU"/>
        </w:rPr>
        <w:t>2</w:t>
      </w:r>
      <w:r w:rsidRPr="009647E9">
        <w:rPr>
          <w:rFonts w:ascii="Arial" w:eastAsia="Times New Roman" w:hAnsi="Arial" w:cs="Arial"/>
          <w:sz w:val="24"/>
          <w:szCs w:val="24"/>
          <w:lang w:eastAsia="ru-RU"/>
        </w:rPr>
        <w:t xml:space="preserve">. </w:t>
      </w:r>
      <w:r w:rsidR="00B8318B" w:rsidRPr="00B8318B">
        <w:rPr>
          <w:rFonts w:ascii="Arial" w:eastAsia="Times New Roman" w:hAnsi="Arial" w:cs="Arial"/>
          <w:sz w:val="24"/>
          <w:szCs w:val="24"/>
          <w:lang w:eastAsia="ru-RU"/>
        </w:rPr>
        <w:t>Контроль за исполнением настоящего Решения возложить на комиссию по законности, правопорядку и обеспеченности прав граждан местного самоуправления.</w:t>
      </w:r>
    </w:p>
    <w:p w14:paraId="53098007" w14:textId="77777777" w:rsidR="00316463" w:rsidRPr="00C645A4" w:rsidRDefault="00316463" w:rsidP="00316463">
      <w:pPr>
        <w:tabs>
          <w:tab w:val="left" w:pos="1200"/>
        </w:tabs>
        <w:spacing w:after="0" w:line="240" w:lineRule="auto"/>
        <w:ind w:firstLine="709"/>
        <w:jc w:val="both"/>
        <w:rPr>
          <w:rFonts w:ascii="Arial" w:eastAsia="Times New Roman" w:hAnsi="Arial" w:cs="Arial"/>
          <w:sz w:val="24"/>
          <w:szCs w:val="24"/>
          <w:lang w:eastAsia="ru-RU"/>
        </w:rPr>
      </w:pPr>
      <w:r w:rsidRPr="002A4A27">
        <w:rPr>
          <w:rFonts w:ascii="Arial" w:eastAsia="Times New Roman" w:hAnsi="Arial" w:cs="Arial"/>
          <w:b/>
          <w:sz w:val="24"/>
          <w:szCs w:val="24"/>
          <w:lang w:eastAsia="ru-RU"/>
        </w:rPr>
        <w:t>3</w:t>
      </w:r>
      <w:r w:rsidRPr="00C645A4">
        <w:rPr>
          <w:rFonts w:ascii="Arial" w:eastAsia="Times New Roman" w:hAnsi="Arial" w:cs="Arial"/>
          <w:sz w:val="24"/>
          <w:szCs w:val="24"/>
          <w:lang w:eastAsia="ru-RU"/>
        </w:rPr>
        <w:t>. Глава Субботинского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14:paraId="2E817478" w14:textId="77777777" w:rsidR="005E7872" w:rsidRPr="00C645A4" w:rsidRDefault="00316463" w:rsidP="00316463">
      <w:pPr>
        <w:tabs>
          <w:tab w:val="left" w:pos="1200"/>
        </w:tabs>
        <w:spacing w:after="0" w:line="240" w:lineRule="auto"/>
        <w:ind w:firstLine="709"/>
        <w:jc w:val="both"/>
        <w:rPr>
          <w:rFonts w:ascii="Arial" w:eastAsia="Times New Roman" w:hAnsi="Arial" w:cs="Arial"/>
          <w:sz w:val="24"/>
          <w:szCs w:val="24"/>
          <w:lang w:eastAsia="ru-RU"/>
        </w:rPr>
      </w:pPr>
      <w:r w:rsidRPr="002A4A27">
        <w:rPr>
          <w:rFonts w:ascii="Arial" w:eastAsia="Times New Roman" w:hAnsi="Arial" w:cs="Arial"/>
          <w:b/>
          <w:sz w:val="24"/>
          <w:szCs w:val="24"/>
          <w:lang w:eastAsia="ru-RU"/>
        </w:rPr>
        <w:t>4</w:t>
      </w:r>
      <w:r w:rsidRPr="00C645A4">
        <w:rPr>
          <w:rFonts w:ascii="Arial" w:eastAsia="Times New Roman" w:hAnsi="Arial" w:cs="Arial"/>
          <w:sz w:val="24"/>
          <w:szCs w:val="24"/>
          <w:lang w:eastAsia="ru-RU"/>
        </w:rPr>
        <w:t xml:space="preserve">. Настоящее Решение подлежит официальному опубликованию  после его государственной регистрации и вступает в силу со дня, следующего за днем официального опубликования в газете «Субботинские ВЕСТИ». </w:t>
      </w:r>
    </w:p>
    <w:p w14:paraId="375DF6F6" w14:textId="77777777" w:rsidR="00973160" w:rsidRPr="00C645A4" w:rsidRDefault="00973160" w:rsidP="00316463">
      <w:pPr>
        <w:tabs>
          <w:tab w:val="left" w:pos="1200"/>
        </w:tabs>
        <w:spacing w:after="0" w:line="240" w:lineRule="auto"/>
        <w:ind w:firstLine="709"/>
        <w:jc w:val="both"/>
        <w:rPr>
          <w:rFonts w:ascii="Arial" w:eastAsia="Times New Roman" w:hAnsi="Arial" w:cs="Arial"/>
          <w:sz w:val="24"/>
          <w:szCs w:val="24"/>
          <w:lang w:eastAsia="ru-RU"/>
        </w:rPr>
      </w:pPr>
    </w:p>
    <w:p w14:paraId="3D81B1A2" w14:textId="77777777" w:rsidR="005E7872" w:rsidRPr="00C645A4" w:rsidRDefault="005E7872" w:rsidP="005E7872">
      <w:pPr>
        <w:tabs>
          <w:tab w:val="left" w:pos="708"/>
        </w:tabs>
        <w:autoSpaceDE w:val="0"/>
        <w:autoSpaceDN w:val="0"/>
        <w:adjustRightInd w:val="0"/>
        <w:spacing w:after="0" w:line="240" w:lineRule="auto"/>
        <w:jc w:val="both"/>
        <w:rPr>
          <w:rFonts w:ascii="Arial" w:eastAsia="Times New Roman" w:hAnsi="Arial" w:cs="Arial"/>
          <w:sz w:val="24"/>
          <w:szCs w:val="24"/>
          <w:lang w:eastAsia="ru-RU"/>
        </w:rPr>
      </w:pPr>
      <w:r w:rsidRPr="00C645A4">
        <w:rPr>
          <w:rFonts w:ascii="Arial" w:eastAsia="Times New Roman" w:hAnsi="Arial" w:cs="Arial"/>
          <w:sz w:val="24"/>
          <w:szCs w:val="24"/>
          <w:lang w:eastAsia="ru-RU"/>
        </w:rPr>
        <w:t>Председатель Совета депутатов                        Глава Субботинского</w:t>
      </w:r>
    </w:p>
    <w:p w14:paraId="33887C14" w14:textId="77777777" w:rsidR="005E7872" w:rsidRDefault="005E7872" w:rsidP="005E7872">
      <w:pPr>
        <w:tabs>
          <w:tab w:val="left" w:pos="708"/>
        </w:tabs>
        <w:autoSpaceDE w:val="0"/>
        <w:autoSpaceDN w:val="0"/>
        <w:adjustRightInd w:val="0"/>
        <w:spacing w:after="0" w:line="240" w:lineRule="auto"/>
        <w:jc w:val="both"/>
        <w:rPr>
          <w:rFonts w:ascii="Arial" w:eastAsia="Times New Roman" w:hAnsi="Arial" w:cs="Arial"/>
          <w:sz w:val="24"/>
          <w:szCs w:val="24"/>
          <w:lang w:eastAsia="ru-RU"/>
        </w:rPr>
      </w:pPr>
      <w:r w:rsidRPr="00C645A4">
        <w:rPr>
          <w:rFonts w:ascii="Arial" w:eastAsia="Times New Roman" w:hAnsi="Arial" w:cs="Arial"/>
          <w:sz w:val="24"/>
          <w:szCs w:val="24"/>
          <w:lang w:eastAsia="ru-RU"/>
        </w:rPr>
        <w:t xml:space="preserve">Субботинского сельсовета                                </w:t>
      </w:r>
      <w:r w:rsidR="00B8318B">
        <w:rPr>
          <w:rFonts w:ascii="Arial" w:eastAsia="Times New Roman" w:hAnsi="Arial" w:cs="Arial"/>
          <w:sz w:val="24"/>
          <w:szCs w:val="24"/>
          <w:lang w:eastAsia="ru-RU"/>
        </w:rPr>
        <w:t xml:space="preserve">  </w:t>
      </w:r>
      <w:r w:rsidRPr="00C645A4">
        <w:rPr>
          <w:rFonts w:ascii="Arial" w:eastAsia="Times New Roman" w:hAnsi="Arial" w:cs="Arial"/>
          <w:sz w:val="24"/>
          <w:szCs w:val="24"/>
          <w:lang w:eastAsia="ru-RU"/>
        </w:rPr>
        <w:t>сельсовета</w:t>
      </w:r>
    </w:p>
    <w:p w14:paraId="05CCC4DC" w14:textId="77777777" w:rsidR="005A5841" w:rsidRPr="00C645A4" w:rsidRDefault="002A4A27" w:rsidP="005E7872">
      <w:pPr>
        <w:rPr>
          <w:rFonts w:ascii="Arial" w:hAnsi="Arial" w:cs="Arial"/>
          <w:sz w:val="24"/>
          <w:szCs w:val="24"/>
        </w:rPr>
      </w:pPr>
      <w:bookmarkStart w:id="0" w:name="_GoBack"/>
      <w:bookmarkEnd w:id="0"/>
      <w:r>
        <w:rPr>
          <w:rFonts w:ascii="Arial" w:eastAsia="Times New Roman" w:hAnsi="Arial" w:cs="Arial"/>
          <w:sz w:val="24"/>
          <w:szCs w:val="24"/>
          <w:lang w:eastAsia="ru-RU"/>
        </w:rPr>
        <w:t>Корзун О.А.___________</w:t>
      </w:r>
      <w:r w:rsidR="005E7872" w:rsidRPr="00C645A4">
        <w:rPr>
          <w:rFonts w:ascii="Arial" w:eastAsia="Times New Roman" w:hAnsi="Arial" w:cs="Arial"/>
          <w:sz w:val="24"/>
          <w:szCs w:val="24"/>
          <w:lang w:eastAsia="ru-RU"/>
        </w:rPr>
        <w:t xml:space="preserve">____                   </w:t>
      </w:r>
      <w:r w:rsidR="00B8318B">
        <w:rPr>
          <w:rFonts w:ascii="Arial" w:eastAsia="Times New Roman" w:hAnsi="Arial" w:cs="Arial"/>
          <w:sz w:val="24"/>
          <w:szCs w:val="24"/>
          <w:lang w:eastAsia="ru-RU"/>
        </w:rPr>
        <w:t xml:space="preserve">       </w:t>
      </w:r>
      <w:r w:rsidR="005E7872" w:rsidRPr="00C645A4">
        <w:rPr>
          <w:rFonts w:ascii="Arial" w:eastAsia="Times New Roman" w:hAnsi="Arial" w:cs="Arial"/>
          <w:sz w:val="24"/>
          <w:szCs w:val="24"/>
          <w:lang w:eastAsia="ru-RU"/>
        </w:rPr>
        <w:t xml:space="preserve">  _______________О.В.Тасханов</w:t>
      </w:r>
    </w:p>
    <w:sectPr w:rsidR="005A5841" w:rsidRPr="00C645A4" w:rsidSect="009731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B3FF0" w14:textId="77777777" w:rsidR="00531F26" w:rsidRDefault="00531F26" w:rsidP="008A483C">
      <w:pPr>
        <w:spacing w:after="0" w:line="240" w:lineRule="auto"/>
      </w:pPr>
      <w:r>
        <w:separator/>
      </w:r>
    </w:p>
  </w:endnote>
  <w:endnote w:type="continuationSeparator" w:id="0">
    <w:p w14:paraId="7FA80B35" w14:textId="77777777" w:rsidR="00531F26" w:rsidRDefault="00531F26" w:rsidP="008A4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C9EBF" w14:textId="77777777" w:rsidR="00531F26" w:rsidRDefault="00531F26" w:rsidP="008A483C">
      <w:pPr>
        <w:spacing w:after="0" w:line="240" w:lineRule="auto"/>
      </w:pPr>
      <w:r>
        <w:separator/>
      </w:r>
    </w:p>
  </w:footnote>
  <w:footnote w:type="continuationSeparator" w:id="0">
    <w:p w14:paraId="459DDDBE" w14:textId="77777777" w:rsidR="00531F26" w:rsidRDefault="00531F26" w:rsidP="008A48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D5E"/>
    <w:rsid w:val="00031D3C"/>
    <w:rsid w:val="0019468D"/>
    <w:rsid w:val="001A2B9B"/>
    <w:rsid w:val="001A5F66"/>
    <w:rsid w:val="00295024"/>
    <w:rsid w:val="002A4A27"/>
    <w:rsid w:val="003127D9"/>
    <w:rsid w:val="00316463"/>
    <w:rsid w:val="003713A7"/>
    <w:rsid w:val="00377826"/>
    <w:rsid w:val="003D69ED"/>
    <w:rsid w:val="00420FB5"/>
    <w:rsid w:val="00432ADB"/>
    <w:rsid w:val="004C013D"/>
    <w:rsid w:val="004C180E"/>
    <w:rsid w:val="00531F26"/>
    <w:rsid w:val="005772ED"/>
    <w:rsid w:val="005A5841"/>
    <w:rsid w:val="005E7872"/>
    <w:rsid w:val="00684C38"/>
    <w:rsid w:val="008356AB"/>
    <w:rsid w:val="008A483C"/>
    <w:rsid w:val="009647E9"/>
    <w:rsid w:val="00973160"/>
    <w:rsid w:val="00A743C3"/>
    <w:rsid w:val="00A74C0F"/>
    <w:rsid w:val="00AE5B3C"/>
    <w:rsid w:val="00B8318B"/>
    <w:rsid w:val="00C645A4"/>
    <w:rsid w:val="00CD22C5"/>
    <w:rsid w:val="00D27274"/>
    <w:rsid w:val="00E26DF4"/>
    <w:rsid w:val="00E42D5E"/>
    <w:rsid w:val="00F05CC2"/>
    <w:rsid w:val="00F246FF"/>
    <w:rsid w:val="00F33E9B"/>
    <w:rsid w:val="00F54FC2"/>
    <w:rsid w:val="00F64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79968"/>
  <w15:chartTrackingRefBased/>
  <w15:docId w15:val="{7F747E02-F0A5-415E-AF10-7476FC6C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8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27D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127D9"/>
    <w:rPr>
      <w:rFonts w:ascii="Segoe UI" w:hAnsi="Segoe UI" w:cs="Segoe UI"/>
      <w:sz w:val="18"/>
      <w:szCs w:val="18"/>
    </w:rPr>
  </w:style>
  <w:style w:type="character" w:styleId="a5">
    <w:name w:val="footnote reference"/>
    <w:qFormat/>
    <w:rsid w:val="008A483C"/>
    <w:rPr>
      <w:vertAlign w:val="superscript"/>
    </w:rPr>
  </w:style>
  <w:style w:type="paragraph" w:styleId="a6">
    <w:name w:val="footnote text"/>
    <w:basedOn w:val="a"/>
    <w:link w:val="a7"/>
    <w:rsid w:val="008A483C"/>
    <w:pPr>
      <w:suppressAutoHyphens/>
      <w:spacing w:after="0" w:line="240" w:lineRule="auto"/>
    </w:pPr>
    <w:rPr>
      <w:rFonts w:ascii="Times New Roman" w:eastAsia="Times New Roman" w:hAnsi="Times New Roman" w:cs="Times New Roman"/>
      <w:sz w:val="20"/>
      <w:szCs w:val="20"/>
      <w:lang w:eastAsia="zh-CN"/>
    </w:rPr>
  </w:style>
  <w:style w:type="character" w:customStyle="1" w:styleId="a7">
    <w:name w:val="Текст сноски Знак"/>
    <w:basedOn w:val="a0"/>
    <w:link w:val="a6"/>
    <w:rsid w:val="008A483C"/>
    <w:rPr>
      <w:rFonts w:ascii="Times New Roman" w:eastAsia="Times New Roman" w:hAnsi="Times New Roman" w:cs="Times New Roman"/>
      <w:sz w:val="20"/>
      <w:szCs w:val="20"/>
      <w:lang w:eastAsia="zh-CN"/>
    </w:rPr>
  </w:style>
  <w:style w:type="character" w:styleId="a8">
    <w:name w:val="Hyperlink"/>
    <w:basedOn w:val="a0"/>
    <w:uiPriority w:val="99"/>
    <w:unhideWhenUsed/>
    <w:rsid w:val="008A483C"/>
    <w:rPr>
      <w:color w:val="0563C1" w:themeColor="hyperlink"/>
      <w:u w:val="single"/>
    </w:rPr>
  </w:style>
  <w:style w:type="paragraph" w:styleId="a9">
    <w:name w:val="endnote text"/>
    <w:basedOn w:val="a"/>
    <w:link w:val="aa"/>
    <w:uiPriority w:val="99"/>
    <w:semiHidden/>
    <w:unhideWhenUsed/>
    <w:rsid w:val="005772ED"/>
    <w:pPr>
      <w:spacing w:after="0" w:line="240" w:lineRule="auto"/>
    </w:pPr>
    <w:rPr>
      <w:sz w:val="20"/>
      <w:szCs w:val="20"/>
    </w:rPr>
  </w:style>
  <w:style w:type="character" w:customStyle="1" w:styleId="aa">
    <w:name w:val="Текст концевой сноски Знак"/>
    <w:basedOn w:val="a0"/>
    <w:link w:val="a9"/>
    <w:uiPriority w:val="99"/>
    <w:semiHidden/>
    <w:rsid w:val="005772ED"/>
    <w:rPr>
      <w:sz w:val="20"/>
      <w:szCs w:val="20"/>
    </w:rPr>
  </w:style>
  <w:style w:type="character" w:styleId="ab">
    <w:name w:val="endnote reference"/>
    <w:basedOn w:val="a0"/>
    <w:uiPriority w:val="99"/>
    <w:semiHidden/>
    <w:unhideWhenUsed/>
    <w:rsid w:val="005772ED"/>
    <w:rPr>
      <w:vertAlign w:val="superscript"/>
    </w:rPr>
  </w:style>
  <w:style w:type="character" w:customStyle="1" w:styleId="ac">
    <w:name w:val="Символ сноски"/>
    <w:qFormat/>
    <w:rsid w:val="00377826"/>
    <w:rPr>
      <w:rFonts w:ascii="Times New Roman" w:hAnsi="Times New Roman" w:cs="Times New Roman"/>
      <w:vertAlign w:val="superscript"/>
    </w:rPr>
  </w:style>
  <w:style w:type="paragraph" w:customStyle="1" w:styleId="sdfootnote-western">
    <w:name w:val="sdfootnote-western"/>
    <w:basedOn w:val="a"/>
    <w:rsid w:val="00377826"/>
    <w:pPr>
      <w:spacing w:before="100" w:beforeAutospacing="1" w:after="0" w:line="240" w:lineRule="auto"/>
    </w:pPr>
    <w:rPr>
      <w:rFonts w:ascii="Times New Roman" w:eastAsia="Times New Roman" w:hAnsi="Times New Roman"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99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1319&amp;dst=100099&amp;field=134&amp;date=30.05.2025" TargetMode="External"/><Relationship Id="rId3" Type="http://schemas.openxmlformats.org/officeDocument/2006/relationships/settings" Target="settings.xml"/><Relationship Id="rId7" Type="http://schemas.openxmlformats.org/officeDocument/2006/relationships/hyperlink" Target="https://login.consultant.ru/link/?req=doc&amp;base=LAW&amp;n=501319&amp;dst=100098&amp;field=134&amp;date=30.05.202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E8B6E-B4C8-457E-9F96-4BAF53E4A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2740</Words>
  <Characters>15620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2025-07-18T06:11:00Z</cp:lastPrinted>
  <dcterms:created xsi:type="dcterms:W3CDTF">2025-07-18T05:23:00Z</dcterms:created>
  <dcterms:modified xsi:type="dcterms:W3CDTF">2025-07-18T06:38:00Z</dcterms:modified>
</cp:coreProperties>
</file>